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9F" w:rsidRDefault="00550E2D">
      <w:pPr>
        <w:pStyle w:val="20"/>
        <w:jc w:val="center"/>
        <w:rPr>
          <w:rFonts w:asciiTheme="minorEastAsia" w:hAnsiTheme="minorEastAsia"/>
          <w:bCs w:val="0"/>
          <w:lang w:val="zh-TW"/>
        </w:rPr>
      </w:pPr>
      <w:r w:rsidRPr="00D51ABD">
        <w:rPr>
          <w:rFonts w:asciiTheme="minorEastAsia" w:hAnsiTheme="minorEastAsia"/>
        </w:rPr>
        <w:t>201</w:t>
      </w:r>
      <w:r w:rsidR="003B5D6A">
        <w:rPr>
          <w:rFonts w:asciiTheme="minorEastAsia" w:hAnsiTheme="minorEastAsia" w:hint="eastAsia"/>
          <w:lang w:val="zh-CN"/>
        </w:rPr>
        <w:t>8</w:t>
      </w:r>
      <w:r w:rsidRPr="00AF4DF2">
        <w:rPr>
          <w:rFonts w:asciiTheme="minorEastAsia" w:hAnsiTheme="minorEastAsia" w:hint="eastAsia"/>
          <w:bCs w:val="0"/>
          <w:lang w:val="zh-TW" w:eastAsia="zh-TW"/>
        </w:rPr>
        <w:t>年</w:t>
      </w:r>
      <w:r w:rsidR="00400406" w:rsidRPr="00AF4DF2">
        <w:rPr>
          <w:rFonts w:asciiTheme="minorEastAsia" w:hAnsiTheme="minorEastAsia" w:hint="eastAsia"/>
          <w:bCs w:val="0"/>
          <w:lang w:val="zh-TW"/>
        </w:rPr>
        <w:t>“</w:t>
      </w:r>
      <w:r w:rsidRPr="00AF4DF2">
        <w:rPr>
          <w:rFonts w:asciiTheme="minorEastAsia" w:hAnsiTheme="minorEastAsia" w:hint="eastAsia"/>
          <w:bCs w:val="0"/>
          <w:lang w:val="zh-TW" w:eastAsia="zh-TW"/>
        </w:rPr>
        <w:t>西门子杯</w:t>
      </w:r>
      <w:r w:rsidR="00400406" w:rsidRPr="00AF4DF2">
        <w:rPr>
          <w:rFonts w:asciiTheme="minorEastAsia" w:hAnsiTheme="minorEastAsia" w:hint="eastAsia"/>
          <w:bCs w:val="0"/>
          <w:lang w:val="zh-TW"/>
        </w:rPr>
        <w:t>”</w:t>
      </w:r>
      <w:r w:rsidR="00BF3E01" w:rsidRPr="00AF4DF2">
        <w:rPr>
          <w:rFonts w:asciiTheme="minorEastAsia" w:hAnsiTheme="minorEastAsia" w:hint="eastAsia"/>
          <w:bCs w:val="0"/>
          <w:lang w:val="zh-TW"/>
        </w:rPr>
        <w:t>中国智能制造</w:t>
      </w:r>
      <w:r w:rsidRPr="00AF4DF2">
        <w:rPr>
          <w:rFonts w:asciiTheme="minorEastAsia" w:hAnsiTheme="minorEastAsia" w:hint="eastAsia"/>
          <w:bCs w:val="0"/>
          <w:lang w:val="zh-TW" w:eastAsia="zh-TW"/>
        </w:rPr>
        <w:t>挑战赛</w:t>
      </w:r>
    </w:p>
    <w:p w:rsidR="00DC655C" w:rsidRPr="00DC655C" w:rsidRDefault="00DC655C" w:rsidP="00DC655C">
      <w:pPr>
        <w:pStyle w:val="A0"/>
        <w:jc w:val="center"/>
        <w:rPr>
          <w:sz w:val="24"/>
          <w:szCs w:val="24"/>
          <w:lang w:val="zh-TW"/>
        </w:rPr>
      </w:pPr>
      <w:r w:rsidRPr="00DC655C">
        <w:rPr>
          <w:rFonts w:hint="eastAsia"/>
          <w:sz w:val="24"/>
          <w:szCs w:val="24"/>
          <w:lang w:val="zh-TW"/>
        </w:rPr>
        <w:t>（原全国大学生工业自动化挑战赛）</w:t>
      </w:r>
    </w:p>
    <w:p w:rsidR="00BF1A8A" w:rsidRPr="00E35835" w:rsidRDefault="00DC655C" w:rsidP="00C17B9C">
      <w:pPr>
        <w:pStyle w:val="20"/>
        <w:spacing w:before="240"/>
        <w:jc w:val="center"/>
        <w:rPr>
          <w:rFonts w:asciiTheme="minorEastAsia" w:hAnsiTheme="minorEastAsia"/>
        </w:rPr>
      </w:pPr>
      <w:r>
        <w:rPr>
          <w:rFonts w:asciiTheme="minorEastAsia" w:hAnsiTheme="minorEastAsia" w:hint="eastAsia"/>
        </w:rPr>
        <w:t xml:space="preserve"> </w:t>
      </w:r>
      <w:r w:rsidR="003B5D6A" w:rsidRPr="00BA014D">
        <w:rPr>
          <w:rFonts w:ascii="Times New Roman" w:hAnsi="Times New Roman" w:hint="eastAsia"/>
        </w:rPr>
        <w:t>PLM</w:t>
      </w:r>
      <w:r w:rsidR="007C4D58">
        <w:rPr>
          <w:rFonts w:asciiTheme="minorEastAsia" w:hAnsiTheme="minorEastAsia" w:hint="eastAsia"/>
        </w:rPr>
        <w:t>产线规划</w:t>
      </w:r>
      <w:r>
        <w:rPr>
          <w:rFonts w:asciiTheme="minorEastAsia" w:hAnsiTheme="minorEastAsia" w:hint="eastAsia"/>
        </w:rPr>
        <w:t>赛项</w:t>
      </w:r>
      <w:r w:rsidR="00D244F3">
        <w:rPr>
          <w:rFonts w:asciiTheme="minorEastAsia" w:hAnsiTheme="minorEastAsia" w:hint="eastAsia"/>
        </w:rPr>
        <w:t>（试）</w:t>
      </w:r>
      <w:r>
        <w:rPr>
          <w:rFonts w:asciiTheme="minorEastAsia" w:hAnsiTheme="minorEastAsia" w:hint="eastAsia"/>
        </w:rPr>
        <w:t xml:space="preserve"> </w:t>
      </w:r>
      <w:r w:rsidR="00CA34D6">
        <w:rPr>
          <w:rFonts w:asciiTheme="minorEastAsia" w:hAnsiTheme="minorEastAsia" w:hint="eastAsia"/>
          <w:bCs w:val="0"/>
          <w:lang w:val="zh-TW"/>
        </w:rPr>
        <w:t>决赛</w:t>
      </w:r>
      <w:r w:rsidR="00437498" w:rsidRPr="00AF4DF2">
        <w:rPr>
          <w:rFonts w:asciiTheme="minorEastAsia" w:hAnsiTheme="minorEastAsia" w:hint="eastAsia"/>
          <w:bCs w:val="0"/>
          <w:lang w:val="zh-TW"/>
        </w:rPr>
        <w:t>说明</w:t>
      </w:r>
    </w:p>
    <w:p w:rsidR="00840BE5" w:rsidRPr="002A61FF" w:rsidRDefault="00840BE5" w:rsidP="00811A43">
      <w:pPr>
        <w:pStyle w:val="5"/>
        <w:numPr>
          <w:ilvl w:val="0"/>
          <w:numId w:val="26"/>
        </w:numPr>
        <w:rPr>
          <w:lang w:val="zh-TW" w:eastAsia="zh-CN"/>
        </w:rPr>
      </w:pPr>
      <w:r w:rsidRPr="002A61FF">
        <w:rPr>
          <w:rFonts w:hint="eastAsia"/>
          <w:lang w:val="zh-TW" w:eastAsia="zh-CN"/>
        </w:rPr>
        <w:t>提交</w:t>
      </w:r>
      <w:r w:rsidR="00E35835">
        <w:rPr>
          <w:rFonts w:hint="eastAsia"/>
          <w:lang w:val="zh-TW" w:eastAsia="zh-CN"/>
        </w:rPr>
        <w:t>参赛</w:t>
      </w:r>
      <w:r w:rsidRPr="002A61FF">
        <w:rPr>
          <w:rFonts w:hint="eastAsia"/>
          <w:lang w:val="zh-TW" w:eastAsia="zh-CN"/>
        </w:rPr>
        <w:t>方案</w:t>
      </w:r>
      <w:r w:rsidR="00334090">
        <w:rPr>
          <w:rFonts w:hint="eastAsia"/>
          <w:lang w:val="zh-TW" w:eastAsia="zh-CN"/>
        </w:rPr>
        <w:t>及模型</w:t>
      </w:r>
      <w:r w:rsidR="003F2CDA">
        <w:rPr>
          <w:rFonts w:hint="eastAsia"/>
          <w:lang w:val="zh-TW" w:eastAsia="zh-CN"/>
        </w:rPr>
        <w:t>、视频</w:t>
      </w:r>
    </w:p>
    <w:p w:rsidR="002A61FF" w:rsidRPr="00A649EA" w:rsidRDefault="000D28CE" w:rsidP="0068505D">
      <w:pPr>
        <w:pStyle w:val="A0"/>
        <w:spacing w:line="360" w:lineRule="auto"/>
        <w:ind w:firstLineChars="200" w:firstLine="420"/>
        <w:rPr>
          <w:rFonts w:asciiTheme="minorEastAsia" w:hAnsiTheme="minorEastAsia"/>
          <w:lang w:val="zh-TW"/>
        </w:rPr>
      </w:pPr>
      <w:r w:rsidRPr="00A649EA">
        <w:rPr>
          <w:rFonts w:asciiTheme="minorEastAsia" w:hAnsiTheme="minorEastAsia" w:hint="eastAsia"/>
          <w:lang w:val="zh-TW"/>
        </w:rPr>
        <w:t>在</w:t>
      </w:r>
      <w:r>
        <w:rPr>
          <w:rFonts w:asciiTheme="minorEastAsia" w:hAnsiTheme="minorEastAsia" w:hint="eastAsia"/>
          <w:lang w:val="zh-TW"/>
        </w:rPr>
        <w:t>比赛报道当天，所有参赛队必须</w:t>
      </w:r>
      <w:r w:rsidR="005078C6">
        <w:rPr>
          <w:rFonts w:asciiTheme="minorEastAsia" w:hAnsiTheme="minorEastAsia" w:hint="eastAsia"/>
          <w:lang w:val="zh-TW"/>
        </w:rPr>
        <w:t>在规定时间与地点</w:t>
      </w:r>
      <w:r>
        <w:rPr>
          <w:rFonts w:asciiTheme="minorEastAsia" w:hAnsiTheme="minorEastAsia" w:hint="eastAsia"/>
          <w:lang w:val="zh-TW"/>
        </w:rPr>
        <w:t>提交</w:t>
      </w:r>
      <w:r w:rsidRPr="00A649EA">
        <w:rPr>
          <w:rFonts w:asciiTheme="minorEastAsia" w:hAnsiTheme="minorEastAsia" w:hint="eastAsia"/>
          <w:lang w:val="zh-TW"/>
        </w:rPr>
        <w:t>参赛方案</w:t>
      </w:r>
      <w:r w:rsidR="009B6D5D">
        <w:rPr>
          <w:rFonts w:asciiTheme="minorEastAsia" w:hAnsiTheme="minorEastAsia" w:hint="eastAsia"/>
          <w:lang w:val="zh-TW"/>
        </w:rPr>
        <w:t>以及最终模型</w:t>
      </w:r>
      <w:r>
        <w:rPr>
          <w:rFonts w:asciiTheme="minorEastAsia" w:hAnsiTheme="minorEastAsia" w:hint="eastAsia"/>
          <w:lang w:val="zh-TW"/>
        </w:rPr>
        <w:t>。已提交的方案</w:t>
      </w:r>
      <w:r w:rsidR="009B6D5D">
        <w:rPr>
          <w:rFonts w:asciiTheme="minorEastAsia" w:hAnsiTheme="minorEastAsia" w:hint="eastAsia"/>
          <w:lang w:val="zh-TW"/>
        </w:rPr>
        <w:t>、模型</w:t>
      </w:r>
      <w:r>
        <w:rPr>
          <w:rFonts w:asciiTheme="minorEastAsia" w:hAnsiTheme="minorEastAsia" w:hint="eastAsia"/>
          <w:lang w:val="zh-TW"/>
        </w:rPr>
        <w:t>不能再修改。</w:t>
      </w:r>
      <w:r w:rsidR="00EE62CA">
        <w:rPr>
          <w:rFonts w:asciiTheme="minorEastAsia" w:hAnsiTheme="minorEastAsia" w:hint="eastAsia"/>
          <w:lang w:val="zh-TW"/>
        </w:rPr>
        <w:t>具体包括</w:t>
      </w:r>
      <w:r w:rsidRPr="006E16AA">
        <w:rPr>
          <w:rFonts w:asciiTheme="minorEastAsia" w:hAnsiTheme="minorEastAsia" w:hint="eastAsia"/>
          <w:lang w:val="zh-TW"/>
        </w:rPr>
        <w:t>：</w:t>
      </w:r>
    </w:p>
    <w:p w:rsidR="007339F7" w:rsidRDefault="00EE62CA" w:rsidP="007339F7">
      <w:pPr>
        <w:pStyle w:val="A0"/>
        <w:numPr>
          <w:ilvl w:val="0"/>
          <w:numId w:val="8"/>
        </w:numPr>
        <w:spacing w:line="360" w:lineRule="auto"/>
        <w:rPr>
          <w:rFonts w:asciiTheme="minorEastAsia" w:hAnsiTheme="minorEastAsia"/>
          <w:lang w:val="zh-TW"/>
        </w:rPr>
      </w:pPr>
      <w:r>
        <w:rPr>
          <w:rFonts w:asciiTheme="minorEastAsia" w:hAnsiTheme="minorEastAsia" w:hint="eastAsia"/>
          <w:lang w:val="zh-TW"/>
        </w:rPr>
        <w:t>参赛方案</w:t>
      </w:r>
      <w:r w:rsidR="000D28CE">
        <w:rPr>
          <w:rFonts w:asciiTheme="minorEastAsia" w:hAnsiTheme="minorEastAsia" w:hint="eastAsia"/>
          <w:lang w:val="zh-TW"/>
        </w:rPr>
        <w:t>电子版。</w:t>
      </w:r>
    </w:p>
    <w:p w:rsidR="000D28CE" w:rsidRPr="007339F7" w:rsidRDefault="000D28CE" w:rsidP="007339F7">
      <w:pPr>
        <w:pStyle w:val="A0"/>
        <w:spacing w:line="360" w:lineRule="auto"/>
        <w:ind w:left="420"/>
        <w:rPr>
          <w:rFonts w:asciiTheme="minorEastAsia" w:hAnsiTheme="minorEastAsia"/>
          <w:lang w:val="zh-TW"/>
        </w:rPr>
      </w:pPr>
      <w:r w:rsidRPr="007339F7">
        <w:rPr>
          <w:rFonts w:asciiTheme="minorEastAsia" w:hAnsiTheme="minorEastAsia" w:hint="eastAsia"/>
          <w:lang w:val="zh-TW"/>
        </w:rPr>
        <w:t>提交</w:t>
      </w:r>
      <w:r w:rsidRPr="007339F7">
        <w:rPr>
          <w:rFonts w:asciiTheme="minorEastAsia" w:hAnsiTheme="minorEastAsia"/>
          <w:lang w:val="zh-TW"/>
        </w:rPr>
        <w:t>1份</w:t>
      </w:r>
      <w:r w:rsidR="008903FE">
        <w:rPr>
          <w:rFonts w:asciiTheme="minorEastAsia" w:hAnsiTheme="minorEastAsia" w:hint="eastAsia"/>
          <w:lang w:val="zh-TW"/>
        </w:rPr>
        <w:t>PPT、1份PDF</w:t>
      </w:r>
      <w:r w:rsidR="000E3FDD">
        <w:rPr>
          <w:rFonts w:asciiTheme="minorEastAsia" w:hAnsiTheme="minorEastAsia" w:hint="eastAsia"/>
          <w:lang w:val="zh-TW"/>
        </w:rPr>
        <w:t>给工作人员用于方案展示</w:t>
      </w:r>
      <w:r w:rsidR="008903FE">
        <w:rPr>
          <w:rFonts w:asciiTheme="minorEastAsia" w:hAnsiTheme="minorEastAsia" w:hint="eastAsia"/>
          <w:lang w:val="zh-TW"/>
        </w:rPr>
        <w:t>。命名</w:t>
      </w:r>
      <w:r w:rsidR="009A4C3F">
        <w:rPr>
          <w:rFonts w:asciiTheme="minorEastAsia" w:hAnsiTheme="minorEastAsia" w:hint="eastAsia"/>
          <w:lang w:val="zh-TW"/>
        </w:rPr>
        <w:t>为《</w:t>
      </w:r>
      <w:r w:rsidR="00E30B29">
        <w:rPr>
          <w:rFonts w:asciiTheme="minorEastAsia" w:hAnsiTheme="minorEastAsia" w:hint="eastAsia"/>
          <w:lang w:val="zh-TW"/>
        </w:rPr>
        <w:t>PLM产线规划</w:t>
      </w:r>
      <w:r w:rsidR="009A4C3F">
        <w:rPr>
          <w:rFonts w:asciiTheme="minorEastAsia" w:hAnsiTheme="minorEastAsia" w:hint="eastAsia"/>
          <w:lang w:val="zh-TW"/>
        </w:rPr>
        <w:t>赛项</w:t>
      </w:r>
      <w:r w:rsidR="009A4C3F" w:rsidRPr="00C765AB">
        <w:rPr>
          <w:rFonts w:asciiTheme="minorEastAsia" w:hAnsiTheme="minorEastAsia" w:hint="eastAsia"/>
          <w:lang w:val="zh-TW"/>
        </w:rPr>
        <w:t>-</w:t>
      </w:r>
      <w:r w:rsidR="009A4C3F">
        <w:rPr>
          <w:rFonts w:asciiTheme="minorEastAsia" w:hAnsiTheme="minorEastAsia" w:hint="eastAsia"/>
          <w:lang w:val="zh-TW"/>
        </w:rPr>
        <w:t>组号+</w:t>
      </w:r>
      <w:r w:rsidR="009A4C3F" w:rsidRPr="00C765AB">
        <w:rPr>
          <w:rFonts w:asciiTheme="minorEastAsia" w:hAnsiTheme="minorEastAsia" w:hint="eastAsia"/>
          <w:lang w:val="zh-TW"/>
        </w:rPr>
        <w:t>组内序号-参赛队编号</w:t>
      </w:r>
      <w:r w:rsidR="009A4C3F">
        <w:rPr>
          <w:rFonts w:asciiTheme="minorEastAsia" w:hAnsiTheme="minorEastAsia" w:hint="eastAsia"/>
          <w:lang w:val="zh-TW"/>
        </w:rPr>
        <w:t>》</w:t>
      </w:r>
      <w:r w:rsidRPr="007339F7">
        <w:rPr>
          <w:rFonts w:asciiTheme="minorEastAsia" w:hAnsiTheme="minorEastAsia" w:hint="eastAsia"/>
          <w:lang w:val="zh-TW"/>
        </w:rPr>
        <w:t>。拷贝至展示用计算机时，确认可以正常演</w:t>
      </w:r>
      <w:r w:rsidR="003A547A">
        <w:rPr>
          <w:rFonts w:asciiTheme="minorEastAsia" w:hAnsiTheme="minorEastAsia" w:hint="eastAsia"/>
          <w:lang w:val="zh-TW"/>
        </w:rPr>
        <w:t>示。如有视频、三维等附加电子文档，应一并拷入组委会准备的计算机</w:t>
      </w:r>
      <w:r w:rsidRPr="007339F7">
        <w:rPr>
          <w:rFonts w:asciiTheme="minorEastAsia" w:hAnsiTheme="minorEastAsia" w:hint="eastAsia"/>
          <w:lang w:val="zh-TW"/>
        </w:rPr>
        <w:t>，不能再添加新的展示内容。</w:t>
      </w:r>
    </w:p>
    <w:p w:rsidR="00317AF7" w:rsidRDefault="00EE62CA" w:rsidP="00811A43">
      <w:pPr>
        <w:pStyle w:val="A0"/>
        <w:numPr>
          <w:ilvl w:val="0"/>
          <w:numId w:val="8"/>
        </w:numPr>
        <w:spacing w:line="360" w:lineRule="auto"/>
        <w:rPr>
          <w:rFonts w:asciiTheme="minorEastAsia" w:hAnsiTheme="minorEastAsia"/>
          <w:lang w:val="zh-TW"/>
        </w:rPr>
      </w:pPr>
      <w:r>
        <w:rPr>
          <w:rFonts w:asciiTheme="minorEastAsia" w:hAnsiTheme="minorEastAsia" w:hint="eastAsia"/>
          <w:lang w:val="zh-TW"/>
        </w:rPr>
        <w:t>参赛方案</w:t>
      </w:r>
      <w:r w:rsidR="002A61FF">
        <w:rPr>
          <w:rFonts w:asciiTheme="minorEastAsia" w:hAnsiTheme="minorEastAsia" w:hint="eastAsia"/>
          <w:lang w:val="zh-TW"/>
        </w:rPr>
        <w:t>纸质版</w:t>
      </w:r>
      <w:r>
        <w:rPr>
          <w:rFonts w:asciiTheme="minorEastAsia" w:hAnsiTheme="minorEastAsia" w:hint="eastAsia"/>
          <w:lang w:val="zh-TW"/>
        </w:rPr>
        <w:t>（5份）</w:t>
      </w:r>
      <w:r w:rsidR="002A61FF">
        <w:rPr>
          <w:rFonts w:asciiTheme="minorEastAsia" w:hAnsiTheme="minorEastAsia" w:hint="eastAsia"/>
          <w:lang w:val="zh-TW"/>
        </w:rPr>
        <w:t>。</w:t>
      </w:r>
    </w:p>
    <w:p w:rsidR="00317AF7" w:rsidRDefault="00317AF7" w:rsidP="00811A43">
      <w:pPr>
        <w:pStyle w:val="A0"/>
        <w:numPr>
          <w:ilvl w:val="0"/>
          <w:numId w:val="25"/>
        </w:numPr>
        <w:spacing w:line="360" w:lineRule="auto"/>
        <w:rPr>
          <w:rFonts w:asciiTheme="minorEastAsia" w:hAnsiTheme="minorEastAsia"/>
          <w:lang w:val="zh-TW"/>
        </w:rPr>
      </w:pPr>
      <w:r>
        <w:rPr>
          <w:rFonts w:asciiTheme="minorEastAsia" w:hAnsiTheme="minorEastAsia" w:hint="eastAsia"/>
          <w:lang w:val="zh-TW"/>
        </w:rPr>
        <w:t>用于专家评审时查阅，</w:t>
      </w:r>
      <w:r w:rsidR="00820792">
        <w:rPr>
          <w:rFonts w:asciiTheme="minorEastAsia" w:hAnsiTheme="minorEastAsia" w:hint="eastAsia"/>
          <w:lang w:val="zh-TW"/>
        </w:rPr>
        <w:t>份数依据</w:t>
      </w:r>
      <w:r w:rsidR="00A166BB">
        <w:rPr>
          <w:rFonts w:asciiTheme="minorEastAsia" w:hAnsiTheme="minorEastAsia" w:hint="eastAsia"/>
          <w:lang w:val="zh-TW"/>
        </w:rPr>
        <w:t>工作人员通知</w:t>
      </w:r>
      <w:r w:rsidR="00EE7036">
        <w:rPr>
          <w:rFonts w:asciiTheme="minorEastAsia" w:hAnsiTheme="minorEastAsia" w:hint="eastAsia"/>
          <w:lang w:val="zh-TW"/>
        </w:rPr>
        <w:t>，确保每位评审专家1份</w:t>
      </w:r>
      <w:r w:rsidR="00A166BB">
        <w:rPr>
          <w:rFonts w:asciiTheme="minorEastAsia" w:hAnsiTheme="minorEastAsia" w:hint="eastAsia"/>
          <w:lang w:val="zh-TW"/>
        </w:rPr>
        <w:t>。</w:t>
      </w:r>
    </w:p>
    <w:p w:rsidR="00317AF7" w:rsidRDefault="00A166BB" w:rsidP="00811A43">
      <w:pPr>
        <w:pStyle w:val="A0"/>
        <w:numPr>
          <w:ilvl w:val="0"/>
          <w:numId w:val="25"/>
        </w:numPr>
        <w:spacing w:line="360" w:lineRule="auto"/>
        <w:rPr>
          <w:rFonts w:asciiTheme="minorEastAsia" w:hAnsiTheme="minorEastAsia"/>
          <w:lang w:val="zh-TW"/>
        </w:rPr>
      </w:pPr>
      <w:r>
        <w:rPr>
          <w:rFonts w:asciiTheme="minorEastAsia" w:hAnsiTheme="minorEastAsia" w:hint="eastAsia"/>
          <w:lang w:val="zh-TW"/>
        </w:rPr>
        <w:t>纸质版方案现场</w:t>
      </w:r>
      <w:r w:rsidR="002A61FF">
        <w:rPr>
          <w:rFonts w:asciiTheme="minorEastAsia" w:hAnsiTheme="minorEastAsia" w:hint="eastAsia"/>
          <w:lang w:val="zh-TW"/>
        </w:rPr>
        <w:t>提交工作人员，</w:t>
      </w:r>
      <w:r w:rsidR="00590387">
        <w:rPr>
          <w:rFonts w:asciiTheme="minorEastAsia" w:hAnsiTheme="minorEastAsia" w:hint="eastAsia"/>
          <w:lang w:val="zh-TW"/>
        </w:rPr>
        <w:t>分组</w:t>
      </w:r>
      <w:r w:rsidR="002A61FF">
        <w:rPr>
          <w:rFonts w:asciiTheme="minorEastAsia" w:hAnsiTheme="minorEastAsia" w:hint="eastAsia"/>
          <w:lang w:val="zh-TW"/>
        </w:rPr>
        <w:t>装入信封并贴封口条</w:t>
      </w:r>
      <w:r w:rsidR="00D51ABD">
        <w:rPr>
          <w:rFonts w:asciiTheme="minorEastAsia" w:hAnsiTheme="minorEastAsia" w:hint="eastAsia"/>
          <w:lang w:val="zh-TW"/>
        </w:rPr>
        <w:t>，信封注明：</w:t>
      </w:r>
      <w:r w:rsidR="00E30B29">
        <w:rPr>
          <w:rFonts w:asciiTheme="minorEastAsia" w:hAnsiTheme="minorEastAsia" w:hint="eastAsia"/>
          <w:lang w:val="zh-TW"/>
        </w:rPr>
        <w:t>PLM产线规划赛项</w:t>
      </w:r>
      <w:r w:rsidR="00E30B29" w:rsidRPr="00C765AB">
        <w:rPr>
          <w:rFonts w:asciiTheme="minorEastAsia" w:hAnsiTheme="minorEastAsia" w:hint="eastAsia"/>
          <w:lang w:val="zh-TW"/>
        </w:rPr>
        <w:t>-</w:t>
      </w:r>
      <w:r w:rsidR="00E30B29">
        <w:rPr>
          <w:rFonts w:asciiTheme="minorEastAsia" w:hAnsiTheme="minorEastAsia" w:hint="eastAsia"/>
          <w:lang w:val="zh-TW"/>
        </w:rPr>
        <w:t>组号</w:t>
      </w:r>
      <w:r w:rsidR="002A61FF">
        <w:rPr>
          <w:rFonts w:asciiTheme="minorEastAsia" w:hAnsiTheme="minorEastAsia" w:hint="eastAsia"/>
          <w:lang w:val="zh-TW"/>
        </w:rPr>
        <w:t>，然后由工作人员保管。</w:t>
      </w:r>
    </w:p>
    <w:p w:rsidR="00E7250D" w:rsidRPr="00E7250D" w:rsidRDefault="00E7250D" w:rsidP="00E7250D">
      <w:pPr>
        <w:pStyle w:val="A0"/>
        <w:numPr>
          <w:ilvl w:val="0"/>
          <w:numId w:val="25"/>
        </w:numPr>
        <w:spacing w:line="360" w:lineRule="auto"/>
        <w:rPr>
          <w:rFonts w:asciiTheme="minorEastAsia" w:hAnsiTheme="minorEastAsia"/>
          <w:lang w:val="zh-TW" w:eastAsia="zh-TW"/>
        </w:rPr>
      </w:pPr>
      <w:r>
        <w:rPr>
          <w:rFonts w:asciiTheme="minorEastAsia" w:hAnsiTheme="minorEastAsia" w:hint="eastAsia"/>
          <w:lang w:val="zh-TW"/>
        </w:rPr>
        <w:t>条理</w:t>
      </w:r>
      <w:r w:rsidRPr="0070397F">
        <w:rPr>
          <w:rFonts w:asciiTheme="minorEastAsia" w:hAnsiTheme="minorEastAsia" w:hint="eastAsia"/>
          <w:lang w:val="zh-TW"/>
        </w:rPr>
        <w:t>清晰，版面整洁。按份装订成册，便于评审专家审阅。</w:t>
      </w:r>
    </w:p>
    <w:p w:rsidR="0042340C" w:rsidRDefault="009B6D5D" w:rsidP="0077084F">
      <w:pPr>
        <w:pStyle w:val="A0"/>
        <w:numPr>
          <w:ilvl w:val="0"/>
          <w:numId w:val="8"/>
        </w:numPr>
        <w:spacing w:line="360" w:lineRule="auto"/>
        <w:rPr>
          <w:rFonts w:asciiTheme="minorEastAsia" w:hAnsiTheme="minorEastAsia"/>
          <w:lang w:val="zh-TW"/>
        </w:rPr>
      </w:pPr>
      <w:r>
        <w:rPr>
          <w:rFonts w:asciiTheme="minorEastAsia" w:hAnsiTheme="minorEastAsia" w:hint="eastAsia"/>
          <w:lang w:val="zh-TW"/>
        </w:rPr>
        <w:t>最终版的模型</w:t>
      </w:r>
      <w:r w:rsidR="0073360E">
        <w:rPr>
          <w:rFonts w:asciiTheme="minorEastAsia" w:hAnsiTheme="minorEastAsia" w:hint="eastAsia"/>
          <w:lang w:val="zh-TW"/>
        </w:rPr>
        <w:t>以及仿真视频</w:t>
      </w:r>
      <w:r w:rsidR="00E53832">
        <w:rPr>
          <w:rFonts w:asciiTheme="minorEastAsia" w:hAnsiTheme="minorEastAsia" w:hint="eastAsia"/>
          <w:lang w:val="zh-TW"/>
        </w:rPr>
        <w:t>。</w:t>
      </w:r>
    </w:p>
    <w:p w:rsidR="0042340C" w:rsidRDefault="009B6D5D" w:rsidP="0096476A">
      <w:pPr>
        <w:pStyle w:val="A0"/>
        <w:spacing w:line="360" w:lineRule="auto"/>
        <w:ind w:firstLineChars="200" w:firstLine="420"/>
        <w:rPr>
          <w:rFonts w:asciiTheme="minorEastAsia" w:hAnsiTheme="minorEastAsia"/>
          <w:lang w:val="zh-TW"/>
        </w:rPr>
      </w:pPr>
      <w:r>
        <w:rPr>
          <w:rFonts w:asciiTheme="minorEastAsia" w:hAnsiTheme="minorEastAsia" w:hint="eastAsia"/>
          <w:lang w:val="zh-TW"/>
        </w:rPr>
        <w:t>模型</w:t>
      </w:r>
      <w:r w:rsidR="003F2CDA">
        <w:rPr>
          <w:rFonts w:asciiTheme="minorEastAsia" w:hAnsiTheme="minorEastAsia" w:hint="eastAsia"/>
          <w:lang w:val="zh-TW"/>
        </w:rPr>
        <w:t>及视频</w:t>
      </w:r>
      <w:r w:rsidR="0042340C">
        <w:rPr>
          <w:rFonts w:asciiTheme="minorEastAsia" w:hAnsiTheme="minorEastAsia" w:hint="eastAsia"/>
          <w:lang w:val="zh-TW"/>
        </w:rPr>
        <w:t>采用</w:t>
      </w:r>
      <w:r w:rsidR="00E30B29">
        <w:rPr>
          <w:rFonts w:asciiTheme="minorEastAsia" w:hAnsiTheme="minorEastAsia" w:hint="eastAsia"/>
          <w:lang w:val="zh-TW"/>
        </w:rPr>
        <w:t>PLM产线规划赛项</w:t>
      </w:r>
      <w:r w:rsidR="00E30B29" w:rsidRPr="00C765AB">
        <w:rPr>
          <w:rFonts w:asciiTheme="minorEastAsia" w:hAnsiTheme="minorEastAsia" w:hint="eastAsia"/>
          <w:lang w:val="zh-TW"/>
        </w:rPr>
        <w:t>-</w:t>
      </w:r>
      <w:r w:rsidR="00E30B29">
        <w:rPr>
          <w:rFonts w:asciiTheme="minorEastAsia" w:hAnsiTheme="minorEastAsia" w:hint="eastAsia"/>
          <w:lang w:val="zh-TW"/>
        </w:rPr>
        <w:t>组号+</w:t>
      </w:r>
      <w:r w:rsidR="00E30B29" w:rsidRPr="00C765AB">
        <w:rPr>
          <w:rFonts w:asciiTheme="minorEastAsia" w:hAnsiTheme="minorEastAsia" w:hint="eastAsia"/>
          <w:lang w:val="zh-TW"/>
        </w:rPr>
        <w:t>组内序号-参赛队编号</w:t>
      </w:r>
      <w:r w:rsidR="0042340C">
        <w:rPr>
          <w:rFonts w:asciiTheme="minorEastAsia" w:hAnsiTheme="minorEastAsia" w:hint="eastAsia"/>
          <w:lang w:val="zh-TW"/>
        </w:rPr>
        <w:t>的方式命名。</w:t>
      </w:r>
    </w:p>
    <w:p w:rsidR="002A61FF" w:rsidRPr="00AD7B93" w:rsidRDefault="00E7250D" w:rsidP="00E7250D">
      <w:pPr>
        <w:pStyle w:val="A0"/>
        <w:spacing w:line="360" w:lineRule="auto"/>
        <w:ind w:firstLineChars="200" w:firstLine="422"/>
        <w:rPr>
          <w:rFonts w:asciiTheme="minorEastAsia" w:hAnsiTheme="minorEastAsia"/>
          <w:b/>
          <w:color w:val="FF0000"/>
          <w:lang w:val="zh-TW"/>
        </w:rPr>
      </w:pPr>
      <w:r>
        <w:rPr>
          <w:rFonts w:asciiTheme="minorEastAsia" w:hAnsiTheme="minorEastAsia" w:hint="eastAsia"/>
          <w:b/>
          <w:color w:val="FF0000"/>
          <w:lang w:val="zh-TW"/>
        </w:rPr>
        <w:t>在电子版、</w:t>
      </w:r>
      <w:r w:rsidR="002A61FF" w:rsidRPr="00AD7B93">
        <w:rPr>
          <w:rFonts w:asciiTheme="minorEastAsia" w:hAnsiTheme="minorEastAsia" w:hint="eastAsia"/>
          <w:b/>
          <w:color w:val="FF0000"/>
          <w:lang w:val="zh-TW"/>
        </w:rPr>
        <w:t>纸质版方案</w:t>
      </w:r>
      <w:r w:rsidR="00334090">
        <w:rPr>
          <w:rFonts w:asciiTheme="minorEastAsia" w:hAnsiTheme="minorEastAsia" w:hint="eastAsia"/>
          <w:b/>
          <w:color w:val="FF0000"/>
          <w:lang w:val="zh-TW"/>
        </w:rPr>
        <w:t>以及模型</w:t>
      </w:r>
      <w:r w:rsidR="003F2CDA">
        <w:rPr>
          <w:rFonts w:asciiTheme="minorEastAsia" w:hAnsiTheme="minorEastAsia" w:hint="eastAsia"/>
          <w:b/>
          <w:color w:val="FF0000"/>
          <w:lang w:val="zh-TW"/>
        </w:rPr>
        <w:t>、视频</w:t>
      </w:r>
      <w:r w:rsidR="002A61FF" w:rsidRPr="00AD7B93">
        <w:rPr>
          <w:rFonts w:asciiTheme="minorEastAsia" w:hAnsiTheme="minorEastAsia" w:hint="eastAsia"/>
          <w:b/>
          <w:color w:val="FF0000"/>
          <w:lang w:val="zh-TW"/>
        </w:rPr>
        <w:t>中，不允许出现</w:t>
      </w:r>
      <w:r w:rsidR="00A150B0" w:rsidRPr="00AD7B93">
        <w:rPr>
          <w:rFonts w:asciiTheme="minorEastAsia" w:hAnsiTheme="minorEastAsia" w:hint="eastAsia"/>
          <w:b/>
          <w:color w:val="FF0000"/>
          <w:lang w:val="zh-TW"/>
        </w:rPr>
        <w:t>或透露任何</w:t>
      </w:r>
      <w:r w:rsidR="002A61FF" w:rsidRPr="00AD7B93">
        <w:rPr>
          <w:rFonts w:asciiTheme="minorEastAsia" w:hAnsiTheme="minorEastAsia" w:hint="eastAsia"/>
          <w:b/>
          <w:color w:val="FF0000"/>
          <w:lang w:val="zh-TW"/>
        </w:rPr>
        <w:t>与参赛队及其学校相关的名称、缩写、图标、标志性建筑物图片等身份信息</w:t>
      </w:r>
      <w:r w:rsidR="004306E5" w:rsidRPr="00AD7B93">
        <w:rPr>
          <w:rFonts w:asciiTheme="minorEastAsia" w:hAnsiTheme="minorEastAsia" w:hint="eastAsia"/>
          <w:b/>
          <w:color w:val="FF0000"/>
          <w:lang w:val="zh-TW"/>
        </w:rPr>
        <w:t>，</w:t>
      </w:r>
      <w:r w:rsidR="002A61FF" w:rsidRPr="00AD7B93">
        <w:rPr>
          <w:rFonts w:asciiTheme="minorEastAsia" w:hAnsiTheme="minorEastAsia" w:hint="eastAsia"/>
          <w:b/>
          <w:color w:val="FF0000"/>
          <w:lang w:val="zh-TW"/>
        </w:rPr>
        <w:t>否则最终</w:t>
      </w:r>
      <w:r w:rsidR="00EF3D8C" w:rsidRPr="00AD7B93">
        <w:rPr>
          <w:rFonts w:asciiTheme="minorEastAsia" w:hAnsiTheme="minorEastAsia" w:hint="eastAsia"/>
          <w:b/>
          <w:color w:val="FF0000"/>
          <w:lang w:val="zh-TW"/>
        </w:rPr>
        <w:t>成绩</w:t>
      </w:r>
      <w:r w:rsidR="002A61FF" w:rsidRPr="00AD7B93">
        <w:rPr>
          <w:rFonts w:asciiTheme="minorEastAsia" w:hAnsiTheme="minorEastAsia" w:hint="eastAsia"/>
          <w:b/>
          <w:color w:val="FF0000"/>
          <w:lang w:val="zh-TW"/>
        </w:rPr>
        <w:t>扣除</w:t>
      </w:r>
      <w:r w:rsidR="00EF3D8C" w:rsidRPr="00AD7B93">
        <w:rPr>
          <w:rFonts w:asciiTheme="minorEastAsia" w:hAnsiTheme="minorEastAsia" w:hint="eastAsia"/>
          <w:b/>
          <w:color w:val="FF0000"/>
          <w:lang w:val="zh-TW"/>
        </w:rPr>
        <w:t>10%</w:t>
      </w:r>
      <w:r w:rsidR="002A61FF" w:rsidRPr="00AD7B93">
        <w:rPr>
          <w:rFonts w:asciiTheme="minorEastAsia" w:hAnsiTheme="minorEastAsia" w:hint="eastAsia"/>
          <w:b/>
          <w:color w:val="FF0000"/>
          <w:lang w:val="zh-TW"/>
        </w:rPr>
        <w:t>。</w:t>
      </w:r>
    </w:p>
    <w:p w:rsidR="003E409F" w:rsidRDefault="00F20469" w:rsidP="00811A43">
      <w:pPr>
        <w:pStyle w:val="5"/>
        <w:numPr>
          <w:ilvl w:val="0"/>
          <w:numId w:val="26"/>
        </w:numPr>
        <w:rPr>
          <w:lang w:val="zh-TW" w:eastAsia="zh-CN"/>
        </w:rPr>
      </w:pPr>
      <w:r>
        <w:rPr>
          <w:rFonts w:hint="eastAsia"/>
          <w:lang w:val="zh-TW" w:eastAsia="zh-CN"/>
        </w:rPr>
        <w:t>比赛</w:t>
      </w:r>
      <w:r w:rsidR="008A23D8" w:rsidRPr="005227F7">
        <w:rPr>
          <w:lang w:val="zh-TW" w:eastAsia="zh-CN"/>
        </w:rPr>
        <w:t>环节</w:t>
      </w:r>
    </w:p>
    <w:p w:rsidR="002F459A" w:rsidRPr="00C251CD" w:rsidRDefault="002352E2" w:rsidP="00C251CD">
      <w:pPr>
        <w:pStyle w:val="A0"/>
        <w:spacing w:line="360" w:lineRule="auto"/>
        <w:ind w:firstLineChars="196" w:firstLine="413"/>
        <w:rPr>
          <w:rFonts w:asciiTheme="minorEastAsia" w:hAnsiTheme="minorEastAsia"/>
          <w:b/>
          <w:color w:val="FF0000"/>
          <w:lang w:val="zh-TW"/>
        </w:rPr>
      </w:pPr>
      <w:r w:rsidRPr="00AD7B93">
        <w:rPr>
          <w:rFonts w:asciiTheme="minorEastAsia" w:hAnsiTheme="minorEastAsia" w:hint="eastAsia"/>
          <w:b/>
          <w:color w:val="FF0000"/>
          <w:lang w:val="zh-TW"/>
        </w:rPr>
        <w:t>注意：比赛全程过程中，参赛队员或指导老师不得向评审专家或其它参与评价的人员透露自己学校身份信息，否则最终成绩扣除10%。</w:t>
      </w:r>
    </w:p>
    <w:p w:rsidR="002F459A" w:rsidRDefault="002F459A" w:rsidP="002F459A">
      <w:pPr>
        <w:pStyle w:val="A0"/>
        <w:numPr>
          <w:ilvl w:val="0"/>
          <w:numId w:val="11"/>
        </w:numPr>
        <w:spacing w:line="360" w:lineRule="auto"/>
        <w:ind w:leftChars="-25" w:left="360"/>
        <w:rPr>
          <w:rFonts w:asciiTheme="minorEastAsia" w:hAnsiTheme="minorEastAsia"/>
          <w:lang w:val="zh-TW"/>
        </w:rPr>
      </w:pPr>
      <w:r>
        <w:rPr>
          <w:rFonts w:asciiTheme="minorEastAsia" w:hAnsiTheme="minorEastAsia" w:hint="eastAsia"/>
          <w:lang w:val="zh-TW"/>
        </w:rPr>
        <w:t>分组检录，检录员通过</w:t>
      </w:r>
      <w:r w:rsidR="00FC37B9">
        <w:rPr>
          <w:rFonts w:asciiTheme="minorEastAsia" w:hAnsiTheme="minorEastAsia" w:hint="eastAsia"/>
          <w:lang w:val="zh-TW"/>
        </w:rPr>
        <w:t>胸牌和</w:t>
      </w:r>
      <w:r>
        <w:rPr>
          <w:rFonts w:asciiTheme="minorEastAsia" w:hAnsiTheme="minorEastAsia" w:hint="eastAsia"/>
          <w:lang w:val="zh-TW"/>
        </w:rPr>
        <w:t>身份证</w:t>
      </w:r>
      <w:r w:rsidR="00FC37B9">
        <w:rPr>
          <w:rFonts w:asciiTheme="minorEastAsia" w:hAnsiTheme="minorEastAsia" w:hint="eastAsia"/>
          <w:lang w:val="zh-TW"/>
        </w:rPr>
        <w:t>（或学生证）</w:t>
      </w:r>
      <w:r>
        <w:rPr>
          <w:rFonts w:asciiTheme="minorEastAsia" w:hAnsiTheme="minorEastAsia" w:hint="eastAsia"/>
          <w:lang w:val="zh-TW"/>
        </w:rPr>
        <w:t>核对参赛选手的身份信息。</w:t>
      </w:r>
    </w:p>
    <w:p w:rsidR="002F459A" w:rsidRPr="008F5706" w:rsidRDefault="002F459A" w:rsidP="002F459A">
      <w:pPr>
        <w:pStyle w:val="A0"/>
        <w:numPr>
          <w:ilvl w:val="0"/>
          <w:numId w:val="11"/>
        </w:numPr>
        <w:spacing w:line="360" w:lineRule="auto"/>
        <w:ind w:leftChars="-25" w:left="360"/>
        <w:rPr>
          <w:rFonts w:asciiTheme="minorEastAsia" w:hAnsiTheme="minorEastAsia"/>
          <w:lang w:val="zh-TW"/>
        </w:rPr>
      </w:pPr>
      <w:r>
        <w:rPr>
          <w:rFonts w:asciiTheme="minorEastAsia" w:hAnsiTheme="minorEastAsia" w:hint="eastAsia"/>
          <w:lang w:val="zh-TW"/>
        </w:rPr>
        <w:t>赛前10分钟，主裁组织</w:t>
      </w:r>
      <w:r w:rsidRPr="008F5706">
        <w:rPr>
          <w:rFonts w:asciiTheme="minorEastAsia" w:hAnsiTheme="minorEastAsia" w:hint="eastAsia"/>
          <w:lang w:val="zh-TW"/>
        </w:rPr>
        <w:t>专家入座，参赛队根据抽签顺序依次入座，观摩老师</w:t>
      </w:r>
      <w:r>
        <w:rPr>
          <w:rFonts w:asciiTheme="minorEastAsia" w:hAnsiTheme="minorEastAsia" w:hint="eastAsia"/>
          <w:lang w:val="zh-TW"/>
        </w:rPr>
        <w:t>、嘉宾</w:t>
      </w:r>
      <w:r w:rsidRPr="008F5706">
        <w:rPr>
          <w:rFonts w:asciiTheme="minorEastAsia" w:hAnsiTheme="minorEastAsia" w:hint="eastAsia"/>
          <w:lang w:val="zh-TW"/>
        </w:rPr>
        <w:t>在后方观摩区入座，记分员、计时员、志愿者到位。</w:t>
      </w:r>
    </w:p>
    <w:p w:rsidR="002F459A" w:rsidRPr="009908C5" w:rsidRDefault="002F459A" w:rsidP="002F459A">
      <w:pPr>
        <w:pStyle w:val="A0"/>
        <w:numPr>
          <w:ilvl w:val="0"/>
          <w:numId w:val="11"/>
        </w:numPr>
        <w:spacing w:line="360" w:lineRule="auto"/>
        <w:ind w:leftChars="-25" w:left="360"/>
        <w:rPr>
          <w:rFonts w:asciiTheme="minorEastAsia" w:hAnsiTheme="minorEastAsia"/>
          <w:lang w:val="zh-TW"/>
        </w:rPr>
      </w:pPr>
      <w:r w:rsidRPr="009908C5">
        <w:rPr>
          <w:rFonts w:asciiTheme="minorEastAsia" w:hAnsiTheme="minorEastAsia" w:hint="eastAsia"/>
          <w:lang w:val="zh-TW"/>
        </w:rPr>
        <w:t>赛前</w:t>
      </w:r>
      <w:r>
        <w:rPr>
          <w:rFonts w:asciiTheme="minorEastAsia" w:hAnsiTheme="minorEastAsia" w:hint="eastAsia"/>
          <w:lang w:val="zh-TW"/>
        </w:rPr>
        <w:t>5</w:t>
      </w:r>
      <w:r w:rsidRPr="009908C5">
        <w:rPr>
          <w:rFonts w:asciiTheme="minorEastAsia" w:hAnsiTheme="minorEastAsia" w:hint="eastAsia"/>
          <w:lang w:val="zh-TW"/>
        </w:rPr>
        <w:t>分钟，</w:t>
      </w:r>
      <w:r>
        <w:rPr>
          <w:rFonts w:asciiTheme="minorEastAsia" w:hAnsiTheme="minorEastAsia" w:hint="eastAsia"/>
          <w:lang w:val="zh-TW"/>
        </w:rPr>
        <w:t>主裁</w:t>
      </w:r>
      <w:r w:rsidRPr="009908C5">
        <w:rPr>
          <w:rFonts w:asciiTheme="minorEastAsia" w:hAnsiTheme="minorEastAsia" w:hint="eastAsia"/>
          <w:lang w:val="zh-TW"/>
        </w:rPr>
        <w:t>宣读《赛场秩序》：</w:t>
      </w:r>
    </w:p>
    <w:p w:rsidR="002F459A" w:rsidRPr="00203C31" w:rsidRDefault="002F459A" w:rsidP="002F459A">
      <w:pPr>
        <w:pStyle w:val="A0"/>
        <w:numPr>
          <w:ilvl w:val="0"/>
          <w:numId w:val="13"/>
        </w:numPr>
        <w:spacing w:line="360" w:lineRule="auto"/>
        <w:rPr>
          <w:rFonts w:asciiTheme="minorEastAsia" w:hAnsiTheme="minorEastAsia"/>
          <w:lang w:val="zh-TW"/>
        </w:rPr>
      </w:pPr>
      <w:r w:rsidRPr="00203C31">
        <w:rPr>
          <w:rFonts w:asciiTheme="minorEastAsia" w:hAnsiTheme="minorEastAsia" w:hint="eastAsia"/>
          <w:lang w:val="zh-TW"/>
        </w:rPr>
        <w:t>比赛期间，赛场禁止喧哗，禁止随意走动，将手机全部调为静音状态，照相机禁止闪光。</w:t>
      </w:r>
    </w:p>
    <w:p w:rsidR="002F459A" w:rsidRPr="009908C5" w:rsidRDefault="002F459A" w:rsidP="002F459A">
      <w:pPr>
        <w:pStyle w:val="A0"/>
        <w:numPr>
          <w:ilvl w:val="0"/>
          <w:numId w:val="13"/>
        </w:numPr>
        <w:spacing w:line="360" w:lineRule="auto"/>
        <w:rPr>
          <w:rFonts w:asciiTheme="minorEastAsia" w:hAnsiTheme="minorEastAsia"/>
          <w:lang w:val="zh-TW"/>
        </w:rPr>
      </w:pPr>
      <w:r w:rsidRPr="009908C5">
        <w:rPr>
          <w:rFonts w:asciiTheme="minorEastAsia" w:hAnsiTheme="minorEastAsia" w:hint="eastAsia"/>
          <w:lang w:val="zh-TW"/>
        </w:rPr>
        <w:lastRenderedPageBreak/>
        <w:t>请大家配合保证赛场秩序，如有干扰比赛正常进行的行为，</w:t>
      </w:r>
      <w:r>
        <w:rPr>
          <w:rFonts w:asciiTheme="minorEastAsia" w:hAnsiTheme="minorEastAsia" w:hint="eastAsia"/>
          <w:lang w:val="zh-TW"/>
        </w:rPr>
        <w:t>由秩序维护志愿者请离赛场</w:t>
      </w:r>
      <w:r w:rsidRPr="009908C5">
        <w:rPr>
          <w:rFonts w:asciiTheme="minorEastAsia" w:hAnsiTheme="minorEastAsia" w:hint="eastAsia"/>
          <w:lang w:val="zh-TW"/>
        </w:rPr>
        <w:t>。</w:t>
      </w:r>
    </w:p>
    <w:p w:rsidR="002F459A" w:rsidRPr="00642D0C" w:rsidRDefault="002F459A" w:rsidP="002F459A">
      <w:pPr>
        <w:pStyle w:val="A0"/>
        <w:numPr>
          <w:ilvl w:val="0"/>
          <w:numId w:val="11"/>
        </w:numPr>
        <w:spacing w:line="360" w:lineRule="auto"/>
        <w:ind w:leftChars="-25" w:left="360"/>
        <w:rPr>
          <w:rFonts w:asciiTheme="minorEastAsia" w:hAnsiTheme="minorEastAsia"/>
          <w:lang w:val="zh-TW"/>
        </w:rPr>
      </w:pPr>
      <w:r w:rsidRPr="00642D0C">
        <w:rPr>
          <w:rFonts w:asciiTheme="minorEastAsia" w:hAnsiTheme="minorEastAsia" w:hint="eastAsia"/>
          <w:lang w:val="zh-TW"/>
        </w:rPr>
        <w:t>赛前3分钟，主裁宣读《竞赛规则》：</w:t>
      </w:r>
    </w:p>
    <w:p w:rsidR="002F459A" w:rsidRDefault="002F459A" w:rsidP="002F459A">
      <w:pPr>
        <w:pStyle w:val="A0"/>
        <w:numPr>
          <w:ilvl w:val="0"/>
          <w:numId w:val="29"/>
        </w:numPr>
        <w:spacing w:line="360" w:lineRule="auto"/>
        <w:rPr>
          <w:rFonts w:asciiTheme="minorEastAsia" w:hAnsiTheme="minorEastAsia"/>
          <w:lang w:val="zh-TW" w:eastAsia="zh-TW"/>
        </w:rPr>
      </w:pPr>
      <w:r w:rsidRPr="00BA3956">
        <w:rPr>
          <w:rFonts w:asciiTheme="minorEastAsia" w:hAnsiTheme="minorEastAsia" w:hint="eastAsia"/>
          <w:lang w:val="zh-TW" w:eastAsia="zh-TW"/>
        </w:rPr>
        <w:t>参赛队有</w:t>
      </w:r>
      <w:r w:rsidR="00145F19">
        <w:rPr>
          <w:rFonts w:asciiTheme="minorEastAsia" w:hAnsiTheme="minorEastAsia" w:hint="eastAsia"/>
          <w:lang w:val="zh-TW"/>
        </w:rPr>
        <w:t>10</w:t>
      </w:r>
      <w:r w:rsidRPr="00BA3956">
        <w:rPr>
          <w:rFonts w:asciiTheme="minorEastAsia" w:hAnsiTheme="minorEastAsia" w:hint="eastAsia"/>
          <w:lang w:val="zh-TW" w:eastAsia="zh-TW"/>
        </w:rPr>
        <w:t>分钟时间陈述参赛方案</w:t>
      </w:r>
      <w:r w:rsidR="00334090">
        <w:rPr>
          <w:rFonts w:asciiTheme="minorEastAsia" w:hAnsiTheme="minorEastAsia" w:hint="eastAsia"/>
          <w:lang w:val="zh-TW"/>
        </w:rPr>
        <w:t>，并进行</w:t>
      </w:r>
      <w:r w:rsidR="009D6C06">
        <w:rPr>
          <w:rFonts w:asciiTheme="minorEastAsia" w:hAnsiTheme="minorEastAsia" w:hint="eastAsia"/>
          <w:lang w:val="zh-TW"/>
        </w:rPr>
        <w:t>功能演示</w:t>
      </w:r>
      <w:r>
        <w:rPr>
          <w:rFonts w:asciiTheme="minorEastAsia" w:hAnsiTheme="minorEastAsia" w:hint="eastAsia"/>
          <w:lang w:val="zh-TW"/>
        </w:rPr>
        <w:t>。</w:t>
      </w:r>
      <w:r w:rsidR="00FF2F33">
        <w:rPr>
          <w:rFonts w:asciiTheme="minorEastAsia" w:hAnsiTheme="minorEastAsia" w:hint="eastAsia"/>
          <w:lang w:val="zh-TW"/>
        </w:rPr>
        <w:t>（此环节参赛队展示的方案应该为竞赛前提交的版本，不允许更新</w:t>
      </w:r>
      <w:r>
        <w:rPr>
          <w:rFonts w:asciiTheme="minorEastAsia" w:hAnsiTheme="minorEastAsia" w:hint="eastAsia"/>
          <w:lang w:val="zh-TW"/>
        </w:rPr>
        <w:t>）</w:t>
      </w:r>
      <w:r w:rsidRPr="00BA3956">
        <w:rPr>
          <w:rFonts w:asciiTheme="minorEastAsia" w:hAnsiTheme="minorEastAsia" w:hint="eastAsia"/>
          <w:lang w:val="zh-TW" w:eastAsia="zh-TW"/>
        </w:rPr>
        <w:t>计时员在倒数2分钟举牌提醒；倒数1分钟举牌提醒；到结束时间举STOP</w:t>
      </w:r>
      <w:r>
        <w:rPr>
          <w:rFonts w:asciiTheme="minorEastAsia" w:hAnsiTheme="minorEastAsia" w:hint="eastAsia"/>
          <w:lang w:val="zh-TW" w:eastAsia="zh-TW"/>
        </w:rPr>
        <w:t>牌，参赛队必须停止</w:t>
      </w:r>
      <w:r w:rsidRPr="00BA3956">
        <w:rPr>
          <w:rFonts w:asciiTheme="minorEastAsia" w:hAnsiTheme="minorEastAsia" w:hint="eastAsia"/>
          <w:lang w:val="zh-TW" w:eastAsia="zh-TW"/>
        </w:rPr>
        <w:t>。</w:t>
      </w:r>
    </w:p>
    <w:p w:rsidR="00FF2F33" w:rsidRDefault="00A73D81" w:rsidP="00FF2F33">
      <w:pPr>
        <w:pStyle w:val="a7"/>
        <w:numPr>
          <w:ilvl w:val="0"/>
          <w:numId w:val="29"/>
        </w:numPr>
        <w:spacing w:line="360" w:lineRule="auto"/>
        <w:ind w:firstLineChars="0"/>
        <w:rPr>
          <w:rFonts w:asciiTheme="minorEastAsia" w:hAnsiTheme="minorEastAsia" w:cs="Arial Unicode MS"/>
          <w:color w:val="000000"/>
          <w:kern w:val="2"/>
          <w:sz w:val="21"/>
          <w:szCs w:val="21"/>
          <w:u w:color="000000"/>
          <w:lang w:val="zh-TW" w:eastAsia="zh-CN"/>
        </w:rPr>
      </w:pPr>
      <w:r>
        <w:rPr>
          <w:rFonts w:asciiTheme="minorEastAsia" w:hAnsiTheme="minorEastAsia" w:cs="Arial Unicode MS" w:hint="eastAsia"/>
          <w:color w:val="000000"/>
          <w:kern w:val="2"/>
          <w:sz w:val="21"/>
          <w:szCs w:val="21"/>
          <w:u w:color="000000"/>
          <w:lang w:val="zh-TW" w:eastAsia="zh-CN"/>
        </w:rPr>
        <w:t>陈述</w:t>
      </w:r>
      <w:r w:rsidR="00FF2F33">
        <w:rPr>
          <w:rFonts w:asciiTheme="minorEastAsia" w:hAnsiTheme="minorEastAsia" w:cs="Arial Unicode MS" w:hint="eastAsia"/>
          <w:color w:val="000000"/>
          <w:kern w:val="2"/>
          <w:sz w:val="21"/>
          <w:szCs w:val="21"/>
          <w:u w:color="000000"/>
          <w:lang w:val="zh-TW" w:eastAsia="zh-CN"/>
        </w:rPr>
        <w:t>结束后，评审专家有1</w:t>
      </w:r>
      <w:r w:rsidR="004360AF">
        <w:rPr>
          <w:rFonts w:asciiTheme="minorEastAsia" w:hAnsiTheme="minorEastAsia" w:cs="Arial Unicode MS" w:hint="eastAsia"/>
          <w:color w:val="000000"/>
          <w:kern w:val="2"/>
          <w:sz w:val="21"/>
          <w:szCs w:val="21"/>
          <w:u w:color="000000"/>
          <w:lang w:val="zh-TW" w:eastAsia="zh-CN"/>
        </w:rPr>
        <w:t>0</w:t>
      </w:r>
      <w:r w:rsidR="00FF2F33">
        <w:rPr>
          <w:rFonts w:asciiTheme="minorEastAsia" w:hAnsiTheme="minorEastAsia" w:cs="Arial Unicode MS" w:hint="eastAsia"/>
          <w:color w:val="000000"/>
          <w:kern w:val="2"/>
          <w:sz w:val="21"/>
          <w:szCs w:val="21"/>
          <w:u w:color="000000"/>
          <w:lang w:val="zh-TW" w:eastAsia="zh-CN"/>
        </w:rPr>
        <w:t>分钟时间进行询问，进一步了解方案细节。</w:t>
      </w:r>
    </w:p>
    <w:p w:rsidR="00FF2F33" w:rsidRDefault="00FF2F33" w:rsidP="00FF2F33">
      <w:pPr>
        <w:pStyle w:val="a7"/>
        <w:numPr>
          <w:ilvl w:val="0"/>
          <w:numId w:val="29"/>
        </w:numPr>
        <w:spacing w:line="360" w:lineRule="auto"/>
        <w:ind w:firstLineChars="0"/>
        <w:rPr>
          <w:rFonts w:asciiTheme="minorEastAsia" w:hAnsiTheme="minorEastAsia" w:cs="Arial Unicode MS"/>
          <w:color w:val="000000"/>
          <w:kern w:val="2"/>
          <w:sz w:val="21"/>
          <w:szCs w:val="21"/>
          <w:u w:color="000000"/>
          <w:lang w:val="zh-TW" w:eastAsia="zh-CN"/>
        </w:rPr>
      </w:pPr>
      <w:r>
        <w:rPr>
          <w:rFonts w:asciiTheme="minorEastAsia" w:hAnsiTheme="minorEastAsia" w:cs="Arial Unicode MS" w:hint="eastAsia"/>
          <w:color w:val="000000"/>
          <w:kern w:val="2"/>
          <w:sz w:val="21"/>
          <w:szCs w:val="21"/>
          <w:u w:color="000000"/>
          <w:lang w:val="zh-TW" w:eastAsia="zh-CN"/>
        </w:rPr>
        <w:t>评审</w:t>
      </w:r>
      <w:r w:rsidRPr="00942E72">
        <w:rPr>
          <w:rFonts w:asciiTheme="minorEastAsia" w:hAnsiTheme="minorEastAsia" w:cs="Arial Unicode MS" w:hint="eastAsia"/>
          <w:color w:val="000000"/>
          <w:kern w:val="2"/>
          <w:sz w:val="21"/>
          <w:szCs w:val="21"/>
          <w:u w:color="000000"/>
          <w:lang w:val="zh-TW" w:eastAsia="zh-CN"/>
        </w:rPr>
        <w:t>专家根据</w:t>
      </w:r>
      <w:r>
        <w:rPr>
          <w:rFonts w:asciiTheme="minorEastAsia" w:hAnsiTheme="minorEastAsia" w:cs="Arial Unicode MS" w:hint="eastAsia"/>
          <w:color w:val="000000"/>
          <w:kern w:val="2"/>
          <w:sz w:val="21"/>
          <w:szCs w:val="21"/>
          <w:u w:color="000000"/>
          <w:lang w:val="zh-TW" w:eastAsia="zh-CN"/>
        </w:rPr>
        <w:t>《评分细则》</w:t>
      </w:r>
      <w:r w:rsidRPr="00942E72">
        <w:rPr>
          <w:rFonts w:asciiTheme="minorEastAsia" w:hAnsiTheme="minorEastAsia" w:cs="Arial Unicode MS" w:hint="eastAsia"/>
          <w:color w:val="000000"/>
          <w:kern w:val="2"/>
          <w:sz w:val="21"/>
          <w:szCs w:val="21"/>
          <w:u w:color="000000"/>
          <w:lang w:val="zh-TW" w:eastAsia="zh-CN"/>
        </w:rPr>
        <w:t>进行</w:t>
      </w:r>
      <w:r>
        <w:rPr>
          <w:rFonts w:asciiTheme="minorEastAsia" w:hAnsiTheme="minorEastAsia" w:cs="Arial Unicode MS" w:hint="eastAsia"/>
          <w:color w:val="000000"/>
          <w:kern w:val="2"/>
          <w:sz w:val="21"/>
          <w:szCs w:val="21"/>
          <w:u w:color="000000"/>
          <w:lang w:val="zh-TW" w:eastAsia="zh-CN"/>
        </w:rPr>
        <w:t>独立</w:t>
      </w:r>
      <w:r w:rsidRPr="00942E72">
        <w:rPr>
          <w:rFonts w:asciiTheme="minorEastAsia" w:hAnsiTheme="minorEastAsia" w:cs="Arial Unicode MS" w:hint="eastAsia"/>
          <w:color w:val="000000"/>
          <w:kern w:val="2"/>
          <w:sz w:val="21"/>
          <w:szCs w:val="21"/>
          <w:u w:color="000000"/>
          <w:lang w:val="zh-TW" w:eastAsia="zh-CN"/>
        </w:rPr>
        <w:t>打分</w:t>
      </w:r>
      <w:r>
        <w:rPr>
          <w:rFonts w:asciiTheme="minorEastAsia" w:hAnsiTheme="minorEastAsia" w:cs="Arial Unicode MS" w:hint="eastAsia"/>
          <w:color w:val="000000"/>
          <w:kern w:val="2"/>
          <w:sz w:val="21"/>
          <w:szCs w:val="21"/>
          <w:u w:color="000000"/>
          <w:lang w:val="zh-TW" w:eastAsia="zh-CN"/>
        </w:rPr>
        <w:t>，最后参赛队所得分数为所有评审专家分数之平均分。</w:t>
      </w:r>
    </w:p>
    <w:p w:rsidR="00FF2F33" w:rsidRPr="007268B0" w:rsidRDefault="00FF2F33" w:rsidP="007268B0">
      <w:pPr>
        <w:pStyle w:val="a7"/>
        <w:numPr>
          <w:ilvl w:val="0"/>
          <w:numId w:val="29"/>
        </w:numPr>
        <w:spacing w:line="360" w:lineRule="auto"/>
        <w:ind w:firstLineChars="0"/>
        <w:rPr>
          <w:rFonts w:asciiTheme="minorEastAsia" w:hAnsiTheme="minorEastAsia" w:cs="Arial Unicode MS"/>
          <w:color w:val="000000"/>
          <w:kern w:val="2"/>
          <w:sz w:val="21"/>
          <w:szCs w:val="21"/>
          <w:u w:color="000000"/>
          <w:lang w:val="zh-TW" w:eastAsia="zh-CN"/>
        </w:rPr>
      </w:pPr>
      <w:r w:rsidRPr="008B71EC">
        <w:rPr>
          <w:rFonts w:asciiTheme="minorEastAsia" w:hAnsiTheme="minorEastAsia" w:cs="Arial Unicode MS" w:hint="eastAsia"/>
          <w:color w:val="000000"/>
          <w:kern w:val="2"/>
          <w:sz w:val="21"/>
          <w:szCs w:val="21"/>
          <w:u w:color="000000"/>
          <w:lang w:val="zh-TW" w:eastAsia="zh-CN"/>
        </w:rPr>
        <w:t>专家提问</w:t>
      </w:r>
      <w:r w:rsidR="007268B0">
        <w:rPr>
          <w:rFonts w:asciiTheme="minorEastAsia" w:hAnsiTheme="minorEastAsia" w:cs="Arial Unicode MS" w:hint="eastAsia"/>
          <w:color w:val="000000"/>
          <w:kern w:val="2"/>
          <w:sz w:val="21"/>
          <w:szCs w:val="21"/>
          <w:u w:color="000000"/>
          <w:lang w:val="zh-TW" w:eastAsia="zh-CN"/>
        </w:rPr>
        <w:t>时</w:t>
      </w:r>
      <w:r>
        <w:rPr>
          <w:rFonts w:asciiTheme="minorEastAsia" w:hAnsiTheme="minorEastAsia" w:cs="Arial Unicode MS" w:hint="eastAsia"/>
          <w:color w:val="000000"/>
          <w:kern w:val="2"/>
          <w:sz w:val="21"/>
          <w:szCs w:val="21"/>
          <w:u w:color="000000"/>
          <w:lang w:val="zh-TW" w:eastAsia="zh-CN"/>
        </w:rPr>
        <w:t>：</w:t>
      </w:r>
      <w:r w:rsidRPr="008B71EC">
        <w:rPr>
          <w:rFonts w:asciiTheme="minorEastAsia" w:hAnsiTheme="minorEastAsia" w:cs="Arial Unicode MS"/>
          <w:color w:val="000000"/>
          <w:kern w:val="2"/>
          <w:sz w:val="21"/>
          <w:szCs w:val="21"/>
          <w:u w:color="000000"/>
          <w:lang w:val="zh-TW" w:eastAsia="zh-CN"/>
        </w:rPr>
        <w:t>计时员在倒数2分钟举牌提醒；倒数1分钟举牌提醒；到结束时间举STOP牌。</w:t>
      </w:r>
    </w:p>
    <w:p w:rsidR="007268B0" w:rsidRDefault="002F459A" w:rsidP="007268B0">
      <w:pPr>
        <w:pStyle w:val="A0"/>
        <w:numPr>
          <w:ilvl w:val="0"/>
          <w:numId w:val="11"/>
        </w:numPr>
        <w:spacing w:line="360" w:lineRule="auto"/>
        <w:ind w:leftChars="-25" w:left="360"/>
        <w:rPr>
          <w:rFonts w:asciiTheme="minorEastAsia" w:hAnsiTheme="minorEastAsia"/>
          <w:lang w:val="zh-TW"/>
        </w:rPr>
      </w:pPr>
      <w:r>
        <w:rPr>
          <w:rFonts w:asciiTheme="minorEastAsia" w:hAnsiTheme="minorEastAsia" w:hint="eastAsia"/>
          <w:lang w:val="zh-TW"/>
        </w:rPr>
        <w:t>主裁宣读完规则之后，打开本组方案信封，将每队方案抽出发给评审专家每人1份。然后开始比赛。</w:t>
      </w:r>
    </w:p>
    <w:p w:rsidR="007268B0" w:rsidRDefault="005D751A" w:rsidP="007268B0">
      <w:pPr>
        <w:pStyle w:val="A0"/>
        <w:numPr>
          <w:ilvl w:val="0"/>
          <w:numId w:val="11"/>
        </w:numPr>
        <w:spacing w:line="360" w:lineRule="auto"/>
        <w:ind w:leftChars="-25" w:left="360"/>
        <w:rPr>
          <w:rFonts w:asciiTheme="minorEastAsia" w:hAnsiTheme="minorEastAsia"/>
          <w:lang w:val="zh-TW"/>
        </w:rPr>
      </w:pPr>
      <w:r w:rsidRPr="007268B0">
        <w:rPr>
          <w:rFonts w:asciiTheme="minorEastAsia" w:hAnsiTheme="minorEastAsia" w:hint="eastAsia"/>
          <w:lang w:val="zh-TW"/>
        </w:rPr>
        <w:t>所有队伍</w:t>
      </w:r>
      <w:r w:rsidR="00283B17" w:rsidRPr="007268B0">
        <w:rPr>
          <w:rFonts w:asciiTheme="minorEastAsia" w:hAnsiTheme="minorEastAsia" w:hint="eastAsia"/>
          <w:lang w:val="zh-TW"/>
        </w:rPr>
        <w:t>比赛全部结束之后，</w:t>
      </w:r>
      <w:r w:rsidR="004518BD">
        <w:rPr>
          <w:rFonts w:asciiTheme="minorEastAsia" w:hAnsiTheme="minorEastAsia" w:hint="eastAsia"/>
          <w:lang w:val="zh-TW"/>
        </w:rPr>
        <w:t>将答辩成绩录入到网站，</w:t>
      </w:r>
      <w:r w:rsidR="00283B17" w:rsidRPr="007268B0">
        <w:rPr>
          <w:rFonts w:asciiTheme="minorEastAsia" w:hAnsiTheme="minorEastAsia" w:hint="eastAsia"/>
          <w:lang w:val="zh-TW"/>
        </w:rPr>
        <w:t>由专家组</w:t>
      </w:r>
      <w:r w:rsidR="00E05265" w:rsidRPr="007268B0">
        <w:rPr>
          <w:rFonts w:asciiTheme="minorEastAsia" w:hAnsiTheme="minorEastAsia" w:hint="eastAsia"/>
          <w:lang w:val="zh-TW"/>
        </w:rPr>
        <w:t>集体</w:t>
      </w:r>
      <w:r w:rsidR="00283B17" w:rsidRPr="007268B0">
        <w:rPr>
          <w:rFonts w:asciiTheme="minorEastAsia" w:hAnsiTheme="minorEastAsia" w:hint="eastAsia"/>
          <w:lang w:val="zh-TW"/>
        </w:rPr>
        <w:t>合议，评选本次比赛的奖项名单。</w:t>
      </w:r>
    </w:p>
    <w:p w:rsidR="007268B0" w:rsidRDefault="00283B17" w:rsidP="007268B0">
      <w:pPr>
        <w:pStyle w:val="A0"/>
        <w:numPr>
          <w:ilvl w:val="0"/>
          <w:numId w:val="11"/>
        </w:numPr>
        <w:spacing w:line="360" w:lineRule="auto"/>
        <w:ind w:leftChars="-25" w:left="360"/>
        <w:rPr>
          <w:rFonts w:asciiTheme="minorEastAsia" w:hAnsiTheme="minorEastAsia"/>
          <w:lang w:val="zh-TW"/>
        </w:rPr>
      </w:pPr>
      <w:r w:rsidRPr="007268B0">
        <w:rPr>
          <w:rFonts w:asciiTheme="minorEastAsia" w:hAnsiTheme="minorEastAsia" w:hint="eastAsia"/>
          <w:lang w:val="zh-TW"/>
        </w:rPr>
        <w:t>专家评审组有权对突发状况采取符合竞赛精神和</w:t>
      </w:r>
      <w:r w:rsidR="00C15F5B" w:rsidRPr="007268B0">
        <w:rPr>
          <w:rFonts w:asciiTheme="minorEastAsia" w:hAnsiTheme="minorEastAsia" w:hint="eastAsia"/>
          <w:lang w:val="zh-TW"/>
        </w:rPr>
        <w:t>竞赛</w:t>
      </w:r>
      <w:r w:rsidRPr="007268B0">
        <w:rPr>
          <w:rFonts w:asciiTheme="minorEastAsia" w:hAnsiTheme="minorEastAsia" w:hint="eastAsia"/>
          <w:lang w:val="zh-TW"/>
        </w:rPr>
        <w:t>公平性的必要解决措施。</w:t>
      </w:r>
    </w:p>
    <w:p w:rsidR="008E5AB3" w:rsidRDefault="00BA63B8" w:rsidP="007268B0">
      <w:pPr>
        <w:pStyle w:val="A0"/>
        <w:numPr>
          <w:ilvl w:val="0"/>
          <w:numId w:val="11"/>
        </w:numPr>
        <w:spacing w:line="360" w:lineRule="auto"/>
        <w:ind w:leftChars="-25" w:left="360"/>
        <w:rPr>
          <w:rFonts w:asciiTheme="minorEastAsia" w:hAnsiTheme="minorEastAsia"/>
          <w:lang w:val="zh-TW"/>
        </w:rPr>
      </w:pPr>
      <w:r w:rsidRPr="007268B0">
        <w:rPr>
          <w:rFonts w:asciiTheme="minorEastAsia" w:hAnsiTheme="minorEastAsia"/>
          <w:lang w:val="zh-TW" w:eastAsia="zh-TW"/>
        </w:rPr>
        <w:t>针对竞赛过程中涌现的在某一</w:t>
      </w:r>
      <w:r w:rsidR="00BA125D" w:rsidRPr="007268B0">
        <w:rPr>
          <w:rFonts w:asciiTheme="minorEastAsia" w:hAnsiTheme="minorEastAsia"/>
          <w:lang w:val="zh-TW" w:eastAsia="zh-TW"/>
        </w:rPr>
        <w:t>领域或角度特别优秀的产品或方案，专家组可临时增设单项奖进行鼓励</w:t>
      </w:r>
      <w:r w:rsidRPr="007268B0">
        <w:rPr>
          <w:rFonts w:asciiTheme="minorEastAsia" w:hAnsiTheme="minorEastAsia"/>
          <w:lang w:val="zh-TW" w:eastAsia="zh-TW"/>
        </w:rPr>
        <w:t>。</w:t>
      </w:r>
    </w:p>
    <w:p w:rsidR="00463742" w:rsidRPr="007268B0" w:rsidRDefault="00463742" w:rsidP="007268B0">
      <w:pPr>
        <w:pStyle w:val="A0"/>
        <w:numPr>
          <w:ilvl w:val="0"/>
          <w:numId w:val="11"/>
        </w:numPr>
        <w:spacing w:line="360" w:lineRule="auto"/>
        <w:ind w:leftChars="-25" w:left="360"/>
        <w:rPr>
          <w:rFonts w:asciiTheme="minorEastAsia" w:hAnsiTheme="minorEastAsia"/>
          <w:lang w:val="zh-TW"/>
        </w:rPr>
      </w:pPr>
      <w:r>
        <w:rPr>
          <w:rFonts w:asciiTheme="minorEastAsia" w:hAnsiTheme="minorEastAsia" w:hint="eastAsia"/>
          <w:lang w:val="zh-TW"/>
        </w:rPr>
        <w:t>其它未尽事宜，如违规行为与处罚等参照智能创新研发赛项执行。</w:t>
      </w:r>
    </w:p>
    <w:sectPr w:rsidR="00463742" w:rsidRPr="007268B0" w:rsidSect="00F368C3">
      <w:headerReference w:type="default" r:id="rId7"/>
      <w:footerReference w:type="default" r:id="rId8"/>
      <w:pgSz w:w="11900" w:h="16840"/>
      <w:pgMar w:top="1440" w:right="1077" w:bottom="1440" w:left="1077" w:header="851"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F49" w:rsidRDefault="00537F49">
      <w:r>
        <w:separator/>
      </w:r>
    </w:p>
  </w:endnote>
  <w:endnote w:type="continuationSeparator" w:id="1">
    <w:p w:rsidR="00537F49" w:rsidRDefault="00537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9F" w:rsidRDefault="000277EA">
    <w:pPr>
      <w:pStyle w:val="a6"/>
      <w:jc w:val="center"/>
    </w:pPr>
    <w:r>
      <w:fldChar w:fldCharType="begin"/>
    </w:r>
    <w:r w:rsidR="00550E2D">
      <w:instrText xml:space="preserve"> PAGE </w:instrText>
    </w:r>
    <w:r>
      <w:fldChar w:fldCharType="separate"/>
    </w:r>
    <w:r w:rsidR="00AE0596">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F49" w:rsidRDefault="00537F49">
      <w:r>
        <w:separator/>
      </w:r>
    </w:p>
  </w:footnote>
  <w:footnote w:type="continuationSeparator" w:id="1">
    <w:p w:rsidR="00537F49" w:rsidRDefault="00537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9F" w:rsidRPr="00D63C4F" w:rsidRDefault="00310B0D" w:rsidP="00310B0D">
    <w:pPr>
      <w:pStyle w:val="a5"/>
      <w:rPr>
        <w:rFonts w:ascii="Times New Roman" w:hAnsi="Times New Roman"/>
      </w:rPr>
    </w:pPr>
    <w:r w:rsidRPr="00D63C4F">
      <w:rPr>
        <w:rFonts w:ascii="Times New Roman" w:hAnsi="Times New Roman" w:cs="Times New Roman"/>
      </w:rPr>
      <w:t>201</w:t>
    </w:r>
    <w:r w:rsidR="002424C3">
      <w:rPr>
        <w:rFonts w:ascii="Times New Roman" w:hAnsi="Times New Roman" w:cs="Times New Roman" w:hint="eastAsia"/>
      </w:rPr>
      <w:t>8</w:t>
    </w:r>
    <w:r w:rsidRPr="00D63C4F">
      <w:rPr>
        <w:rFonts w:ascii="Times New Roman" w:hint="eastAsia"/>
      </w:rPr>
      <w:t>年</w:t>
    </w:r>
    <w:r w:rsidRPr="00D63C4F">
      <w:rPr>
        <w:rFonts w:ascii="Times New Roman" w:hAnsi="Times New Roman" w:hint="eastAsia"/>
      </w:rPr>
      <w:t>“</w:t>
    </w:r>
    <w:r w:rsidRPr="00D63C4F">
      <w:rPr>
        <w:rFonts w:ascii="Times New Roman" w:hint="eastAsia"/>
      </w:rPr>
      <w:t>西门子杯</w:t>
    </w:r>
    <w:r w:rsidRPr="00D63C4F">
      <w:rPr>
        <w:rFonts w:ascii="Times New Roman" w:hAnsi="Times New Roman" w:hint="eastAsia"/>
      </w:rPr>
      <w:t>”</w:t>
    </w:r>
    <w:r w:rsidRPr="00D63C4F">
      <w:rPr>
        <w:rFonts w:ascii="Times New Roman" w:hint="eastAsia"/>
      </w:rPr>
      <w:t>中国智能制造挑战赛</w:t>
    </w:r>
    <w:r w:rsidR="00B80407" w:rsidRPr="00D63C4F">
      <w:rPr>
        <w:rFonts w:ascii="Times New Roman" w:hint="eastAsia"/>
      </w:rPr>
      <w:t>（原全国大学生工业自动化挑战赛）</w:t>
    </w:r>
    <w:r w:rsidR="00D63C4F" w:rsidRPr="00D63C4F">
      <w:rPr>
        <w:rFonts w:ascii="Times New Roman" w:hAnsi="Times New Roman" w:hint="eastAsia"/>
      </w:rPr>
      <w:t>PLM</w:t>
    </w:r>
    <w:r w:rsidR="007C4D58">
      <w:rPr>
        <w:rFonts w:ascii="Times New Roman" w:hint="eastAsia"/>
      </w:rPr>
      <w:t>产线规划</w:t>
    </w:r>
    <w:r w:rsidR="00D63C4F" w:rsidRPr="00D63C4F">
      <w:rPr>
        <w:rFonts w:ascii="Times New Roman" w:hint="eastAsia"/>
      </w:rPr>
      <w:t>赛项</w:t>
    </w:r>
    <w:r w:rsidR="00D244F3">
      <w:rPr>
        <w:rFonts w:ascii="Times New Roman" w:hint="eastAsia"/>
      </w:rPr>
      <w:t>（试）</w:t>
    </w:r>
    <w:r w:rsidR="00DC655C" w:rsidRPr="00D63C4F">
      <w:rPr>
        <w:rFonts w:ascii="Times New Roman" w:hAnsi="Times New Roman" w:hint="eastAsia"/>
      </w:rPr>
      <w:t xml:space="preserve"> </w:t>
    </w:r>
    <w:r w:rsidR="00DC655C" w:rsidRPr="00D63C4F">
      <w:rPr>
        <w:rFonts w:ascii="Times New Roman" w:hint="eastAsia"/>
      </w:rPr>
      <w:t>决赛说明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2C"/>
    <w:multiLevelType w:val="hybridMultilevel"/>
    <w:tmpl w:val="7EECC3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6B268D"/>
    <w:multiLevelType w:val="hybridMultilevel"/>
    <w:tmpl w:val="62C0B9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447535"/>
    <w:multiLevelType w:val="hybridMultilevel"/>
    <w:tmpl w:val="774AB154"/>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4EA3B2E"/>
    <w:multiLevelType w:val="hybridMultilevel"/>
    <w:tmpl w:val="54AA99B2"/>
    <w:lvl w:ilvl="0" w:tplc="0409000F">
      <w:start w:val="1"/>
      <w:numFmt w:val="decimal"/>
      <w:lvlText w:val="%1."/>
      <w:lvlJc w:val="left"/>
      <w:pPr>
        <w:ind w:left="840" w:hanging="420"/>
      </w:pPr>
    </w:lvl>
    <w:lvl w:ilvl="1" w:tplc="D054C7C0">
      <w:start w:val="1"/>
      <w:numFmt w:val="decimal"/>
      <w:lvlText w:val="%2)"/>
      <w:lvlJc w:val="left"/>
      <w:pPr>
        <w:ind w:left="1320" w:hanging="4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D2A422C"/>
    <w:multiLevelType w:val="hybridMultilevel"/>
    <w:tmpl w:val="9DA6692E"/>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0983A73"/>
    <w:multiLevelType w:val="hybridMultilevel"/>
    <w:tmpl w:val="263C432E"/>
    <w:lvl w:ilvl="0" w:tplc="3B3CC8B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B9F6438"/>
    <w:multiLevelType w:val="hybridMultilevel"/>
    <w:tmpl w:val="ECD8C78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F3C6A93"/>
    <w:multiLevelType w:val="hybridMultilevel"/>
    <w:tmpl w:val="537E77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F437F2"/>
    <w:multiLevelType w:val="hybridMultilevel"/>
    <w:tmpl w:val="B240EC4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610C95"/>
    <w:multiLevelType w:val="hybridMultilevel"/>
    <w:tmpl w:val="E6F85842"/>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230643A5"/>
    <w:multiLevelType w:val="hybridMultilevel"/>
    <w:tmpl w:val="B590ED2C"/>
    <w:styleLink w:val="40"/>
    <w:lvl w:ilvl="0" w:tplc="68DE9DF4">
      <w:start w:val="1"/>
      <w:numFmt w:val="bullet"/>
      <w:lvlText w:val="●"/>
      <w:lvlJc w:val="left"/>
      <w:pPr>
        <w:tabs>
          <w:tab w:val="num" w:pos="840"/>
        </w:tabs>
        <w:ind w:left="9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59035D6">
      <w:start w:val="1"/>
      <w:numFmt w:val="bullet"/>
      <w:lvlText w:val="■"/>
      <w:lvlJc w:val="left"/>
      <w:pPr>
        <w:tabs>
          <w:tab w:val="num" w:pos="1260"/>
        </w:tabs>
        <w:ind w:left="13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DA57B2">
      <w:start w:val="1"/>
      <w:numFmt w:val="bullet"/>
      <w:lvlText w:val="◆"/>
      <w:lvlJc w:val="left"/>
      <w:pPr>
        <w:tabs>
          <w:tab w:val="num" w:pos="1680"/>
        </w:tabs>
        <w:ind w:left="1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C8696E">
      <w:start w:val="1"/>
      <w:numFmt w:val="bullet"/>
      <w:lvlText w:val="●"/>
      <w:lvlJc w:val="left"/>
      <w:pPr>
        <w:tabs>
          <w:tab w:val="num" w:pos="2100"/>
        </w:tabs>
        <w:ind w:left="21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18B52E">
      <w:start w:val="1"/>
      <w:numFmt w:val="bullet"/>
      <w:lvlText w:val="■"/>
      <w:lvlJc w:val="left"/>
      <w:pPr>
        <w:tabs>
          <w:tab w:val="num" w:pos="2520"/>
        </w:tabs>
        <w:ind w:left="25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6CF0D4">
      <w:start w:val="1"/>
      <w:numFmt w:val="bullet"/>
      <w:lvlText w:val="◆"/>
      <w:lvlJc w:val="left"/>
      <w:pPr>
        <w:tabs>
          <w:tab w:val="num" w:pos="2940"/>
        </w:tabs>
        <w:ind w:left="30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02D256">
      <w:start w:val="1"/>
      <w:numFmt w:val="bullet"/>
      <w:lvlText w:val="●"/>
      <w:lvlJc w:val="left"/>
      <w:pPr>
        <w:tabs>
          <w:tab w:val="num" w:pos="3780"/>
        </w:tabs>
        <w:ind w:left="38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88E92D2">
      <w:start w:val="1"/>
      <w:numFmt w:val="bullet"/>
      <w:lvlText w:val="■"/>
      <w:lvlJc w:val="left"/>
      <w:pPr>
        <w:tabs>
          <w:tab w:val="num" w:pos="4200"/>
        </w:tabs>
        <w:ind w:left="42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807954">
      <w:start w:val="1"/>
      <w:numFmt w:val="bullet"/>
      <w:lvlText w:val="◆"/>
      <w:lvlJc w:val="left"/>
      <w:pPr>
        <w:tabs>
          <w:tab w:val="num" w:pos="4620"/>
        </w:tabs>
        <w:ind w:left="4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5E87C6A"/>
    <w:multiLevelType w:val="hybridMultilevel"/>
    <w:tmpl w:val="A9466576"/>
    <w:styleLink w:val="4"/>
    <w:lvl w:ilvl="0" w:tplc="E2E041E6">
      <w:start w:val="1"/>
      <w:numFmt w:val="decimal"/>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48B690">
      <w:start w:val="1"/>
      <w:numFmt w:val="lowerLetter"/>
      <w:lvlText w:val="%2)"/>
      <w:lvlJc w:val="left"/>
      <w:pPr>
        <w:ind w:left="13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3A0B7B8">
      <w:start w:val="1"/>
      <w:numFmt w:val="lowerRoman"/>
      <w:lvlText w:val="%3."/>
      <w:lvlJc w:val="left"/>
      <w:pPr>
        <w:ind w:left="1860" w:hanging="575"/>
      </w:pPr>
      <w:rPr>
        <w:rFonts w:hAnsi="Arial Unicode MS"/>
        <w:caps w:val="0"/>
        <w:smallCaps w:val="0"/>
        <w:strike w:val="0"/>
        <w:dstrike w:val="0"/>
        <w:outline w:val="0"/>
        <w:emboss w:val="0"/>
        <w:imprint w:val="0"/>
        <w:spacing w:val="0"/>
        <w:w w:val="100"/>
        <w:kern w:val="0"/>
        <w:position w:val="0"/>
        <w:highlight w:val="none"/>
        <w:vertAlign w:val="baseline"/>
      </w:rPr>
    </w:lvl>
    <w:lvl w:ilvl="3" w:tplc="7F86B268">
      <w:start w:val="1"/>
      <w:numFmt w:val="decimal"/>
      <w:lvlText w:val="%4."/>
      <w:lvlJc w:val="left"/>
      <w:pPr>
        <w:ind w:left="23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2D447A4">
      <w:start w:val="1"/>
      <w:numFmt w:val="lowerLetter"/>
      <w:lvlText w:val="%5)"/>
      <w:lvlJc w:val="left"/>
      <w:pPr>
        <w:ind w:left="28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BF42DA6">
      <w:start w:val="1"/>
      <w:numFmt w:val="lowerRoman"/>
      <w:lvlText w:val="%6."/>
      <w:lvlJc w:val="left"/>
      <w:pPr>
        <w:ind w:left="3300" w:hanging="575"/>
      </w:pPr>
      <w:rPr>
        <w:rFonts w:hAnsi="Arial Unicode MS"/>
        <w:caps w:val="0"/>
        <w:smallCaps w:val="0"/>
        <w:strike w:val="0"/>
        <w:dstrike w:val="0"/>
        <w:outline w:val="0"/>
        <w:emboss w:val="0"/>
        <w:imprint w:val="0"/>
        <w:spacing w:val="0"/>
        <w:w w:val="100"/>
        <w:kern w:val="0"/>
        <w:position w:val="0"/>
        <w:highlight w:val="none"/>
        <w:vertAlign w:val="baseline"/>
      </w:rPr>
    </w:lvl>
    <w:lvl w:ilvl="6" w:tplc="A956E7BA">
      <w:start w:val="1"/>
      <w:numFmt w:val="decimal"/>
      <w:lvlText w:val="%7."/>
      <w:lvlJc w:val="left"/>
      <w:pPr>
        <w:ind w:left="37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F906C48">
      <w:start w:val="1"/>
      <w:numFmt w:val="lowerLetter"/>
      <w:lvlText w:val="%8)"/>
      <w:lvlJc w:val="left"/>
      <w:pPr>
        <w:ind w:left="42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876824BC">
      <w:start w:val="1"/>
      <w:numFmt w:val="lowerRoman"/>
      <w:lvlText w:val="%9."/>
      <w:lvlJc w:val="left"/>
      <w:pPr>
        <w:ind w:left="4740" w:hanging="5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8F61B84"/>
    <w:multiLevelType w:val="hybridMultilevel"/>
    <w:tmpl w:val="9DA6692E"/>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2A89032E"/>
    <w:multiLevelType w:val="hybridMultilevel"/>
    <w:tmpl w:val="504CEE5C"/>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2FEE76CB"/>
    <w:multiLevelType w:val="hybridMultilevel"/>
    <w:tmpl w:val="4FB2D38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33CE129F"/>
    <w:multiLevelType w:val="hybridMultilevel"/>
    <w:tmpl w:val="077EEDD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4944F33"/>
    <w:multiLevelType w:val="hybridMultilevel"/>
    <w:tmpl w:val="853CD616"/>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nsid w:val="361876DE"/>
    <w:multiLevelType w:val="hybridMultilevel"/>
    <w:tmpl w:val="54AA99B2"/>
    <w:lvl w:ilvl="0" w:tplc="0409000F">
      <w:start w:val="1"/>
      <w:numFmt w:val="decimal"/>
      <w:lvlText w:val="%1."/>
      <w:lvlJc w:val="left"/>
      <w:pPr>
        <w:ind w:left="840" w:hanging="420"/>
      </w:pPr>
    </w:lvl>
    <w:lvl w:ilvl="1" w:tplc="D054C7C0">
      <w:start w:val="1"/>
      <w:numFmt w:val="decimal"/>
      <w:lvlText w:val="%2)"/>
      <w:lvlJc w:val="left"/>
      <w:pPr>
        <w:ind w:left="1320" w:hanging="4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2D931B2"/>
    <w:multiLevelType w:val="hybridMultilevel"/>
    <w:tmpl w:val="92A2C688"/>
    <w:styleLink w:val="2"/>
    <w:lvl w:ilvl="0" w:tplc="C33C5D5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F8015E8">
      <w:start w:val="1"/>
      <w:numFmt w:val="bullet"/>
      <w:lvlText w:val="■"/>
      <w:lvlJc w:val="left"/>
      <w:pPr>
        <w:tabs>
          <w:tab w:val="left" w:pos="8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A064C8">
      <w:start w:val="1"/>
      <w:numFmt w:val="bullet"/>
      <w:lvlText w:val="◆"/>
      <w:lvlJc w:val="left"/>
      <w:pPr>
        <w:tabs>
          <w:tab w:val="left" w:pos="8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AA9D4C">
      <w:start w:val="1"/>
      <w:numFmt w:val="bullet"/>
      <w:lvlText w:val="●"/>
      <w:lvlJc w:val="left"/>
      <w:pPr>
        <w:tabs>
          <w:tab w:val="left" w:pos="8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AE9E80">
      <w:start w:val="1"/>
      <w:numFmt w:val="bullet"/>
      <w:lvlText w:val="■"/>
      <w:lvlJc w:val="left"/>
      <w:pPr>
        <w:tabs>
          <w:tab w:val="left" w:pos="8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0AE20A">
      <w:start w:val="1"/>
      <w:numFmt w:val="bullet"/>
      <w:lvlText w:val="◆"/>
      <w:lvlJc w:val="left"/>
      <w:pPr>
        <w:tabs>
          <w:tab w:val="left" w:pos="84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05F64">
      <w:start w:val="1"/>
      <w:numFmt w:val="bullet"/>
      <w:lvlText w:val="●"/>
      <w:lvlJc w:val="left"/>
      <w:pPr>
        <w:tabs>
          <w:tab w:val="left" w:pos="8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320A5C">
      <w:start w:val="1"/>
      <w:numFmt w:val="bullet"/>
      <w:lvlText w:val="■"/>
      <w:lvlJc w:val="left"/>
      <w:pPr>
        <w:tabs>
          <w:tab w:val="left" w:pos="8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6AB5C2">
      <w:start w:val="1"/>
      <w:numFmt w:val="bullet"/>
      <w:lvlText w:val="◆"/>
      <w:lvlJc w:val="left"/>
      <w:pPr>
        <w:tabs>
          <w:tab w:val="left" w:pos="840"/>
        </w:tabs>
        <w:ind w:left="4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A8514A7"/>
    <w:multiLevelType w:val="hybridMultilevel"/>
    <w:tmpl w:val="F0720A44"/>
    <w:lvl w:ilvl="0" w:tplc="3B3CC8B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4F511CA6"/>
    <w:multiLevelType w:val="hybridMultilevel"/>
    <w:tmpl w:val="62D26BB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2C941F0"/>
    <w:multiLevelType w:val="hybridMultilevel"/>
    <w:tmpl w:val="9BC09FD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53785FD3"/>
    <w:multiLevelType w:val="hybridMultilevel"/>
    <w:tmpl w:val="B240EC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A7777C"/>
    <w:multiLevelType w:val="hybridMultilevel"/>
    <w:tmpl w:val="B590ED2C"/>
    <w:numStyleLink w:val="40"/>
  </w:abstractNum>
  <w:abstractNum w:abstractNumId="24">
    <w:nsid w:val="542D03EB"/>
    <w:multiLevelType w:val="hybridMultilevel"/>
    <w:tmpl w:val="EA28AD6E"/>
    <w:lvl w:ilvl="0" w:tplc="04090019">
      <w:start w:val="1"/>
      <w:numFmt w:val="lowerLetter"/>
      <w:lvlText w:val="%1)"/>
      <w:lvlJc w:val="left"/>
      <w:pPr>
        <w:ind w:left="945" w:hanging="420"/>
      </w:pPr>
    </w:lvl>
    <w:lvl w:ilvl="1" w:tplc="04090019">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5">
    <w:nsid w:val="557535A4"/>
    <w:multiLevelType w:val="hybridMultilevel"/>
    <w:tmpl w:val="2CB43FB4"/>
    <w:lvl w:ilvl="0" w:tplc="0409000F">
      <w:start w:val="1"/>
      <w:numFmt w:val="decimal"/>
      <w:lvlText w:val="%1."/>
      <w:lvlJc w:val="left"/>
      <w:pPr>
        <w:ind w:left="420" w:hanging="420"/>
      </w:pPr>
    </w:lvl>
    <w:lvl w:ilvl="1" w:tplc="3B3CC8BA">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3D3A2E"/>
    <w:multiLevelType w:val="hybridMultilevel"/>
    <w:tmpl w:val="68F0388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596B1687"/>
    <w:multiLevelType w:val="hybridMultilevel"/>
    <w:tmpl w:val="BD588762"/>
    <w:lvl w:ilvl="0" w:tplc="3B3CC8B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59EC0DD1"/>
    <w:multiLevelType w:val="hybridMultilevel"/>
    <w:tmpl w:val="77AA36C0"/>
    <w:lvl w:ilvl="0" w:tplc="0409000F">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D844E86"/>
    <w:multiLevelType w:val="hybridMultilevel"/>
    <w:tmpl w:val="87CCFF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E648CE8">
      <w:numFmt w:val="bullet"/>
      <w:lvlText w:val="●"/>
      <w:lvlJc w:val="left"/>
      <w:pPr>
        <w:ind w:left="1260" w:hanging="420"/>
      </w:pPr>
      <w:rPr>
        <w:rFonts w:ascii="宋体" w:eastAsia="宋体" w:hAnsi="宋体" w:cs="Arial Unicode M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B3B71AF"/>
    <w:multiLevelType w:val="hybridMultilevel"/>
    <w:tmpl w:val="24EE44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F1B38DD"/>
    <w:multiLevelType w:val="hybridMultilevel"/>
    <w:tmpl w:val="537E77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5DA7646"/>
    <w:multiLevelType w:val="hybridMultilevel"/>
    <w:tmpl w:val="4F40C4F6"/>
    <w:styleLink w:val="1"/>
    <w:lvl w:ilvl="0" w:tplc="C01C71C6">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844D6C">
      <w:start w:val="1"/>
      <w:numFmt w:val="bullet"/>
      <w:lvlText w:val="■"/>
      <w:lvlJc w:val="left"/>
      <w:pPr>
        <w:tabs>
          <w:tab w:val="left" w:pos="8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1C4F22">
      <w:start w:val="1"/>
      <w:numFmt w:val="bullet"/>
      <w:lvlText w:val="◆"/>
      <w:lvlJc w:val="left"/>
      <w:pPr>
        <w:tabs>
          <w:tab w:val="left" w:pos="8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82F9E">
      <w:start w:val="1"/>
      <w:numFmt w:val="bullet"/>
      <w:lvlText w:val="●"/>
      <w:lvlJc w:val="left"/>
      <w:pPr>
        <w:tabs>
          <w:tab w:val="left" w:pos="8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800BF6">
      <w:start w:val="1"/>
      <w:numFmt w:val="bullet"/>
      <w:lvlText w:val="■"/>
      <w:lvlJc w:val="left"/>
      <w:pPr>
        <w:tabs>
          <w:tab w:val="left" w:pos="8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8ED26C">
      <w:start w:val="1"/>
      <w:numFmt w:val="bullet"/>
      <w:lvlText w:val="◆"/>
      <w:lvlJc w:val="left"/>
      <w:pPr>
        <w:tabs>
          <w:tab w:val="left" w:pos="84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DE6698">
      <w:start w:val="1"/>
      <w:numFmt w:val="bullet"/>
      <w:lvlText w:val="●"/>
      <w:lvlJc w:val="left"/>
      <w:pPr>
        <w:tabs>
          <w:tab w:val="left" w:pos="8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28322A">
      <w:start w:val="1"/>
      <w:numFmt w:val="bullet"/>
      <w:lvlText w:val="■"/>
      <w:lvlJc w:val="left"/>
      <w:pPr>
        <w:tabs>
          <w:tab w:val="left" w:pos="8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62F94C">
      <w:start w:val="1"/>
      <w:numFmt w:val="bullet"/>
      <w:lvlText w:val="◆"/>
      <w:lvlJc w:val="left"/>
      <w:pPr>
        <w:tabs>
          <w:tab w:val="left" w:pos="840"/>
        </w:tabs>
        <w:ind w:left="4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8732077"/>
    <w:multiLevelType w:val="hybridMultilevel"/>
    <w:tmpl w:val="64C2E7DA"/>
    <w:styleLink w:val="3"/>
    <w:lvl w:ilvl="0" w:tplc="15AA93CA">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51A42FC">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EA7D9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32ECD0">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FA168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0076A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54E5E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4C38D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CCCE64">
      <w:start w:val="1"/>
      <w:numFmt w:val="bullet"/>
      <w:lvlText w:val="◆"/>
      <w:lvlJc w:val="left"/>
      <w:pPr>
        <w:ind w:left="4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9DC34FC"/>
    <w:multiLevelType w:val="hybridMultilevel"/>
    <w:tmpl w:val="E6AAB5C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B8B5B9C"/>
    <w:multiLevelType w:val="hybridMultilevel"/>
    <w:tmpl w:val="243A44C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C1B6D6D"/>
    <w:multiLevelType w:val="hybridMultilevel"/>
    <w:tmpl w:val="6F2E903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7">
    <w:nsid w:val="7EB54286"/>
    <w:multiLevelType w:val="hybridMultilevel"/>
    <w:tmpl w:val="95CC5A6A"/>
    <w:lvl w:ilvl="0" w:tplc="0409000F">
      <w:start w:val="1"/>
      <w:numFmt w:val="decimal"/>
      <w:lvlText w:val="%1."/>
      <w:lvlJc w:val="left"/>
      <w:pPr>
        <w:ind w:left="420" w:hanging="420"/>
      </w:pPr>
    </w:lvl>
    <w:lvl w:ilvl="1" w:tplc="3B3CC8BA">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EDF0C0D"/>
    <w:multiLevelType w:val="hybridMultilevel"/>
    <w:tmpl w:val="87182858"/>
    <w:lvl w:ilvl="0" w:tplc="3C96BF26">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2"/>
  </w:num>
  <w:num w:numId="2">
    <w:abstractNumId w:val="18"/>
  </w:num>
  <w:num w:numId="3">
    <w:abstractNumId w:val="33"/>
  </w:num>
  <w:num w:numId="4">
    <w:abstractNumId w:val="11"/>
  </w:num>
  <w:num w:numId="5">
    <w:abstractNumId w:val="10"/>
  </w:num>
  <w:num w:numId="6">
    <w:abstractNumId w:val="14"/>
  </w:num>
  <w:num w:numId="7">
    <w:abstractNumId w:val="8"/>
  </w:num>
  <w:num w:numId="8">
    <w:abstractNumId w:val="15"/>
  </w:num>
  <w:num w:numId="9">
    <w:abstractNumId w:val="6"/>
  </w:num>
  <w:num w:numId="10">
    <w:abstractNumId w:val="2"/>
  </w:num>
  <w:num w:numId="11">
    <w:abstractNumId w:val="17"/>
  </w:num>
  <w:num w:numId="12">
    <w:abstractNumId w:val="29"/>
  </w:num>
  <w:num w:numId="13">
    <w:abstractNumId w:val="19"/>
  </w:num>
  <w:num w:numId="14">
    <w:abstractNumId w:val="9"/>
  </w:num>
  <w:num w:numId="15">
    <w:abstractNumId w:val="38"/>
  </w:num>
  <w:num w:numId="16">
    <w:abstractNumId w:val="0"/>
  </w:num>
  <w:num w:numId="17">
    <w:abstractNumId w:val="31"/>
  </w:num>
  <w:num w:numId="18">
    <w:abstractNumId w:val="7"/>
  </w:num>
  <w:num w:numId="19">
    <w:abstractNumId w:val="13"/>
  </w:num>
  <w:num w:numId="20">
    <w:abstractNumId w:val="20"/>
  </w:num>
  <w:num w:numId="21">
    <w:abstractNumId w:val="28"/>
  </w:num>
  <w:num w:numId="22">
    <w:abstractNumId w:val="26"/>
  </w:num>
  <w:num w:numId="23">
    <w:abstractNumId w:val="37"/>
  </w:num>
  <w:num w:numId="24">
    <w:abstractNumId w:val="1"/>
  </w:num>
  <w:num w:numId="25">
    <w:abstractNumId w:val="12"/>
  </w:num>
  <w:num w:numId="26">
    <w:abstractNumId w:val="35"/>
  </w:num>
  <w:num w:numId="27">
    <w:abstractNumId w:val="30"/>
  </w:num>
  <w:num w:numId="28">
    <w:abstractNumId w:val="22"/>
  </w:num>
  <w:num w:numId="29">
    <w:abstractNumId w:val="21"/>
  </w:num>
  <w:num w:numId="30">
    <w:abstractNumId w:val="16"/>
  </w:num>
  <w:num w:numId="31">
    <w:abstractNumId w:val="25"/>
  </w:num>
  <w:num w:numId="32">
    <w:abstractNumId w:val="23"/>
  </w:num>
  <w:num w:numId="33">
    <w:abstractNumId w:val="5"/>
  </w:num>
  <w:num w:numId="34">
    <w:abstractNumId w:val="27"/>
  </w:num>
  <w:num w:numId="35">
    <w:abstractNumId w:val="34"/>
  </w:num>
  <w:num w:numId="36">
    <w:abstractNumId w:val="36"/>
  </w:num>
  <w:num w:numId="37">
    <w:abstractNumId w:val="4"/>
  </w:num>
  <w:num w:numId="38">
    <w:abstractNumId w:val="24"/>
  </w:num>
  <w:num w:numId="39">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8130"/>
  </w:hdrShapeDefaults>
  <w:footnotePr>
    <w:footnote w:id="0"/>
    <w:footnote w:id="1"/>
  </w:footnotePr>
  <w:endnotePr>
    <w:endnote w:id="0"/>
    <w:endnote w:id="1"/>
  </w:endnotePr>
  <w:compat>
    <w:useFELayout/>
  </w:compat>
  <w:rsids>
    <w:rsidRoot w:val="003E409F"/>
    <w:rsid w:val="000277C7"/>
    <w:rsid w:val="000277EA"/>
    <w:rsid w:val="000321F5"/>
    <w:rsid w:val="0003328C"/>
    <w:rsid w:val="000339FA"/>
    <w:rsid w:val="000438C1"/>
    <w:rsid w:val="00043DBB"/>
    <w:rsid w:val="00045741"/>
    <w:rsid w:val="000464FB"/>
    <w:rsid w:val="00063F39"/>
    <w:rsid w:val="0007211E"/>
    <w:rsid w:val="00083098"/>
    <w:rsid w:val="000A24BB"/>
    <w:rsid w:val="000B5689"/>
    <w:rsid w:val="000B5BAD"/>
    <w:rsid w:val="000B64D4"/>
    <w:rsid w:val="000D15ED"/>
    <w:rsid w:val="000D28CE"/>
    <w:rsid w:val="000D6DFB"/>
    <w:rsid w:val="000E1EB6"/>
    <w:rsid w:val="000E38F1"/>
    <w:rsid w:val="000E3FDD"/>
    <w:rsid w:val="000E7A3D"/>
    <w:rsid w:val="000F4160"/>
    <w:rsid w:val="000F43C6"/>
    <w:rsid w:val="000F7B6B"/>
    <w:rsid w:val="001003E7"/>
    <w:rsid w:val="00103184"/>
    <w:rsid w:val="00107107"/>
    <w:rsid w:val="00113C8B"/>
    <w:rsid w:val="00114C1B"/>
    <w:rsid w:val="0013448A"/>
    <w:rsid w:val="00137A94"/>
    <w:rsid w:val="001452C0"/>
    <w:rsid w:val="00145F19"/>
    <w:rsid w:val="0015021A"/>
    <w:rsid w:val="00151F46"/>
    <w:rsid w:val="0016082F"/>
    <w:rsid w:val="00160920"/>
    <w:rsid w:val="00163EA2"/>
    <w:rsid w:val="00164F12"/>
    <w:rsid w:val="00167211"/>
    <w:rsid w:val="00170C94"/>
    <w:rsid w:val="00171637"/>
    <w:rsid w:val="0017234B"/>
    <w:rsid w:val="00173642"/>
    <w:rsid w:val="00185664"/>
    <w:rsid w:val="001857EA"/>
    <w:rsid w:val="00186C97"/>
    <w:rsid w:val="00192916"/>
    <w:rsid w:val="00193965"/>
    <w:rsid w:val="001A75E1"/>
    <w:rsid w:val="001B0B46"/>
    <w:rsid w:val="001B5AF1"/>
    <w:rsid w:val="001C1491"/>
    <w:rsid w:val="001D39FD"/>
    <w:rsid w:val="001E303E"/>
    <w:rsid w:val="001E519E"/>
    <w:rsid w:val="001F60CC"/>
    <w:rsid w:val="001F783F"/>
    <w:rsid w:val="00200F01"/>
    <w:rsid w:val="00201A19"/>
    <w:rsid w:val="002021F0"/>
    <w:rsid w:val="00203C31"/>
    <w:rsid w:val="00204E8F"/>
    <w:rsid w:val="0021454A"/>
    <w:rsid w:val="002158DF"/>
    <w:rsid w:val="002167C8"/>
    <w:rsid w:val="00233648"/>
    <w:rsid w:val="002352E2"/>
    <w:rsid w:val="0023662A"/>
    <w:rsid w:val="00240C1B"/>
    <w:rsid w:val="0024140E"/>
    <w:rsid w:val="00241ABC"/>
    <w:rsid w:val="002424C3"/>
    <w:rsid w:val="0024599C"/>
    <w:rsid w:val="00245A7F"/>
    <w:rsid w:val="00250993"/>
    <w:rsid w:val="00260D12"/>
    <w:rsid w:val="00277B65"/>
    <w:rsid w:val="00283B17"/>
    <w:rsid w:val="00283C02"/>
    <w:rsid w:val="00290E16"/>
    <w:rsid w:val="0029335D"/>
    <w:rsid w:val="00295511"/>
    <w:rsid w:val="002A3984"/>
    <w:rsid w:val="002A61FF"/>
    <w:rsid w:val="002B0B94"/>
    <w:rsid w:val="002B684C"/>
    <w:rsid w:val="002C1056"/>
    <w:rsid w:val="002E15E6"/>
    <w:rsid w:val="002E2621"/>
    <w:rsid w:val="002F459A"/>
    <w:rsid w:val="003010CB"/>
    <w:rsid w:val="003045B2"/>
    <w:rsid w:val="00310B0D"/>
    <w:rsid w:val="00317AF7"/>
    <w:rsid w:val="003210D6"/>
    <w:rsid w:val="00321AF4"/>
    <w:rsid w:val="00326E0C"/>
    <w:rsid w:val="00330696"/>
    <w:rsid w:val="00334090"/>
    <w:rsid w:val="00336350"/>
    <w:rsid w:val="00337A07"/>
    <w:rsid w:val="003405CB"/>
    <w:rsid w:val="003415FD"/>
    <w:rsid w:val="00343E1C"/>
    <w:rsid w:val="00346C64"/>
    <w:rsid w:val="00347DED"/>
    <w:rsid w:val="00350A65"/>
    <w:rsid w:val="00351D88"/>
    <w:rsid w:val="00354392"/>
    <w:rsid w:val="003617C1"/>
    <w:rsid w:val="00362F3A"/>
    <w:rsid w:val="00364372"/>
    <w:rsid w:val="00366A2D"/>
    <w:rsid w:val="00373968"/>
    <w:rsid w:val="00383A6E"/>
    <w:rsid w:val="00391DF2"/>
    <w:rsid w:val="003962BB"/>
    <w:rsid w:val="003968F6"/>
    <w:rsid w:val="00397FE9"/>
    <w:rsid w:val="003A547A"/>
    <w:rsid w:val="003A6CB8"/>
    <w:rsid w:val="003B5D6A"/>
    <w:rsid w:val="003C659A"/>
    <w:rsid w:val="003D0CA3"/>
    <w:rsid w:val="003D3221"/>
    <w:rsid w:val="003D6C9F"/>
    <w:rsid w:val="003E2C10"/>
    <w:rsid w:val="003E409F"/>
    <w:rsid w:val="003E4E0F"/>
    <w:rsid w:val="003E7231"/>
    <w:rsid w:val="003F2CDA"/>
    <w:rsid w:val="003F40B8"/>
    <w:rsid w:val="00400406"/>
    <w:rsid w:val="00401B00"/>
    <w:rsid w:val="00413110"/>
    <w:rsid w:val="004134B5"/>
    <w:rsid w:val="0041374D"/>
    <w:rsid w:val="00417FE6"/>
    <w:rsid w:val="0042340C"/>
    <w:rsid w:val="00426877"/>
    <w:rsid w:val="004306E5"/>
    <w:rsid w:val="004360AF"/>
    <w:rsid w:val="00437498"/>
    <w:rsid w:val="00437779"/>
    <w:rsid w:val="00441841"/>
    <w:rsid w:val="00444CC4"/>
    <w:rsid w:val="00445D7D"/>
    <w:rsid w:val="004518BD"/>
    <w:rsid w:val="00452111"/>
    <w:rsid w:val="0045292D"/>
    <w:rsid w:val="00463742"/>
    <w:rsid w:val="00464A83"/>
    <w:rsid w:val="00464DA0"/>
    <w:rsid w:val="0047338A"/>
    <w:rsid w:val="00474F37"/>
    <w:rsid w:val="00480033"/>
    <w:rsid w:val="00481E05"/>
    <w:rsid w:val="004848CB"/>
    <w:rsid w:val="00495A55"/>
    <w:rsid w:val="004B2470"/>
    <w:rsid w:val="004B57ED"/>
    <w:rsid w:val="004C0AFE"/>
    <w:rsid w:val="004C50A7"/>
    <w:rsid w:val="004C7ED8"/>
    <w:rsid w:val="004D1765"/>
    <w:rsid w:val="004D2FDF"/>
    <w:rsid w:val="004E0CE7"/>
    <w:rsid w:val="004E4765"/>
    <w:rsid w:val="004E5100"/>
    <w:rsid w:val="004E58E2"/>
    <w:rsid w:val="004F3436"/>
    <w:rsid w:val="004F7143"/>
    <w:rsid w:val="005078C6"/>
    <w:rsid w:val="00515D64"/>
    <w:rsid w:val="00517FBF"/>
    <w:rsid w:val="00517FFE"/>
    <w:rsid w:val="005227F7"/>
    <w:rsid w:val="00522D0A"/>
    <w:rsid w:val="00523CE8"/>
    <w:rsid w:val="00525F1E"/>
    <w:rsid w:val="00527040"/>
    <w:rsid w:val="005358F5"/>
    <w:rsid w:val="0053752D"/>
    <w:rsid w:val="00537F49"/>
    <w:rsid w:val="00550E2D"/>
    <w:rsid w:val="00553EA5"/>
    <w:rsid w:val="00557543"/>
    <w:rsid w:val="00560CE3"/>
    <w:rsid w:val="005637D9"/>
    <w:rsid w:val="00571D83"/>
    <w:rsid w:val="0058405A"/>
    <w:rsid w:val="00585FEF"/>
    <w:rsid w:val="00590387"/>
    <w:rsid w:val="00595B75"/>
    <w:rsid w:val="00596B06"/>
    <w:rsid w:val="00597A3D"/>
    <w:rsid w:val="00597D80"/>
    <w:rsid w:val="005B0F24"/>
    <w:rsid w:val="005B695D"/>
    <w:rsid w:val="005B72FB"/>
    <w:rsid w:val="005C5908"/>
    <w:rsid w:val="005D2996"/>
    <w:rsid w:val="005D6667"/>
    <w:rsid w:val="005D751A"/>
    <w:rsid w:val="005E5BAC"/>
    <w:rsid w:val="005F4874"/>
    <w:rsid w:val="00604F5A"/>
    <w:rsid w:val="00610C4E"/>
    <w:rsid w:val="00614629"/>
    <w:rsid w:val="00615EEE"/>
    <w:rsid w:val="00616E5D"/>
    <w:rsid w:val="00624026"/>
    <w:rsid w:val="006258EE"/>
    <w:rsid w:val="006305E6"/>
    <w:rsid w:val="00632037"/>
    <w:rsid w:val="006367F9"/>
    <w:rsid w:val="00637FDF"/>
    <w:rsid w:val="00642D0C"/>
    <w:rsid w:val="00646489"/>
    <w:rsid w:val="0065187C"/>
    <w:rsid w:val="006540E9"/>
    <w:rsid w:val="00654EDF"/>
    <w:rsid w:val="0065638A"/>
    <w:rsid w:val="0066184C"/>
    <w:rsid w:val="00663F74"/>
    <w:rsid w:val="00664E6C"/>
    <w:rsid w:val="00670C80"/>
    <w:rsid w:val="006821A8"/>
    <w:rsid w:val="00683F88"/>
    <w:rsid w:val="0068505D"/>
    <w:rsid w:val="00686EBF"/>
    <w:rsid w:val="006876F5"/>
    <w:rsid w:val="00694C31"/>
    <w:rsid w:val="00695354"/>
    <w:rsid w:val="00696780"/>
    <w:rsid w:val="006A31E4"/>
    <w:rsid w:val="006A5307"/>
    <w:rsid w:val="006A7CD4"/>
    <w:rsid w:val="006B4EF6"/>
    <w:rsid w:val="006C1AF4"/>
    <w:rsid w:val="006C43D6"/>
    <w:rsid w:val="006C6A05"/>
    <w:rsid w:val="006C752E"/>
    <w:rsid w:val="006C794C"/>
    <w:rsid w:val="006D4378"/>
    <w:rsid w:val="006E2D24"/>
    <w:rsid w:val="006E46E6"/>
    <w:rsid w:val="006E6524"/>
    <w:rsid w:val="006F530C"/>
    <w:rsid w:val="006F5615"/>
    <w:rsid w:val="0070397F"/>
    <w:rsid w:val="00704DB7"/>
    <w:rsid w:val="00707C02"/>
    <w:rsid w:val="00717BF4"/>
    <w:rsid w:val="007236CB"/>
    <w:rsid w:val="0072420C"/>
    <w:rsid w:val="007244F0"/>
    <w:rsid w:val="007255B0"/>
    <w:rsid w:val="007268B0"/>
    <w:rsid w:val="0073360E"/>
    <w:rsid w:val="007339F7"/>
    <w:rsid w:val="007341D1"/>
    <w:rsid w:val="007430A1"/>
    <w:rsid w:val="00747A40"/>
    <w:rsid w:val="00757823"/>
    <w:rsid w:val="00764340"/>
    <w:rsid w:val="0077084F"/>
    <w:rsid w:val="0077441B"/>
    <w:rsid w:val="007811FE"/>
    <w:rsid w:val="007868F3"/>
    <w:rsid w:val="007948CF"/>
    <w:rsid w:val="00795F5B"/>
    <w:rsid w:val="007963DD"/>
    <w:rsid w:val="00797B55"/>
    <w:rsid w:val="007A51CD"/>
    <w:rsid w:val="007B57B5"/>
    <w:rsid w:val="007C3A8C"/>
    <w:rsid w:val="007C4D58"/>
    <w:rsid w:val="007C5B9C"/>
    <w:rsid w:val="007E23BD"/>
    <w:rsid w:val="007E28BB"/>
    <w:rsid w:val="007E4133"/>
    <w:rsid w:val="007F76B1"/>
    <w:rsid w:val="007F7988"/>
    <w:rsid w:val="00801733"/>
    <w:rsid w:val="008022F5"/>
    <w:rsid w:val="00804924"/>
    <w:rsid w:val="008052F6"/>
    <w:rsid w:val="0080552F"/>
    <w:rsid w:val="00811A43"/>
    <w:rsid w:val="00812929"/>
    <w:rsid w:val="0081663D"/>
    <w:rsid w:val="00820792"/>
    <w:rsid w:val="00823453"/>
    <w:rsid w:val="00824AFD"/>
    <w:rsid w:val="008321B2"/>
    <w:rsid w:val="00833820"/>
    <w:rsid w:val="00837A60"/>
    <w:rsid w:val="00840BE5"/>
    <w:rsid w:val="008615B6"/>
    <w:rsid w:val="00862CE1"/>
    <w:rsid w:val="00866187"/>
    <w:rsid w:val="00867EE9"/>
    <w:rsid w:val="00871182"/>
    <w:rsid w:val="00873E07"/>
    <w:rsid w:val="00890013"/>
    <w:rsid w:val="008903FE"/>
    <w:rsid w:val="0089219C"/>
    <w:rsid w:val="00892E5B"/>
    <w:rsid w:val="008935C8"/>
    <w:rsid w:val="008967A9"/>
    <w:rsid w:val="008A23D8"/>
    <w:rsid w:val="008B3D54"/>
    <w:rsid w:val="008B71EC"/>
    <w:rsid w:val="008C05D5"/>
    <w:rsid w:val="008C271F"/>
    <w:rsid w:val="008D247C"/>
    <w:rsid w:val="008D3479"/>
    <w:rsid w:val="008D42EE"/>
    <w:rsid w:val="008D4B40"/>
    <w:rsid w:val="008D6AAF"/>
    <w:rsid w:val="008E33A1"/>
    <w:rsid w:val="008E5AB3"/>
    <w:rsid w:val="008F3341"/>
    <w:rsid w:val="008F5706"/>
    <w:rsid w:val="008F6A97"/>
    <w:rsid w:val="00900D2B"/>
    <w:rsid w:val="0090260D"/>
    <w:rsid w:val="00906236"/>
    <w:rsid w:val="009111C6"/>
    <w:rsid w:val="00923832"/>
    <w:rsid w:val="00923C7B"/>
    <w:rsid w:val="00925DAA"/>
    <w:rsid w:val="0093084A"/>
    <w:rsid w:val="00942E72"/>
    <w:rsid w:val="00947A42"/>
    <w:rsid w:val="00954986"/>
    <w:rsid w:val="00957A99"/>
    <w:rsid w:val="0096476A"/>
    <w:rsid w:val="00970EDC"/>
    <w:rsid w:val="00977F03"/>
    <w:rsid w:val="00981569"/>
    <w:rsid w:val="00985B09"/>
    <w:rsid w:val="009908C5"/>
    <w:rsid w:val="00991DB4"/>
    <w:rsid w:val="00992E56"/>
    <w:rsid w:val="009936CF"/>
    <w:rsid w:val="00997CA6"/>
    <w:rsid w:val="009A25B4"/>
    <w:rsid w:val="009A4C3F"/>
    <w:rsid w:val="009B6D5D"/>
    <w:rsid w:val="009C18A5"/>
    <w:rsid w:val="009C5E2E"/>
    <w:rsid w:val="009D4064"/>
    <w:rsid w:val="009D6C06"/>
    <w:rsid w:val="009D771D"/>
    <w:rsid w:val="009E20CB"/>
    <w:rsid w:val="009E50D7"/>
    <w:rsid w:val="009E5BA7"/>
    <w:rsid w:val="00A01E94"/>
    <w:rsid w:val="00A05277"/>
    <w:rsid w:val="00A060BA"/>
    <w:rsid w:val="00A06128"/>
    <w:rsid w:val="00A150B0"/>
    <w:rsid w:val="00A166BB"/>
    <w:rsid w:val="00A220B2"/>
    <w:rsid w:val="00A300A6"/>
    <w:rsid w:val="00A51B8F"/>
    <w:rsid w:val="00A54A2A"/>
    <w:rsid w:val="00A54BEE"/>
    <w:rsid w:val="00A649EA"/>
    <w:rsid w:val="00A66B7B"/>
    <w:rsid w:val="00A67091"/>
    <w:rsid w:val="00A729B6"/>
    <w:rsid w:val="00A73D81"/>
    <w:rsid w:val="00A861C9"/>
    <w:rsid w:val="00A90413"/>
    <w:rsid w:val="00A91320"/>
    <w:rsid w:val="00A93FAE"/>
    <w:rsid w:val="00A9482C"/>
    <w:rsid w:val="00AA7C78"/>
    <w:rsid w:val="00AC47A4"/>
    <w:rsid w:val="00AD48C4"/>
    <w:rsid w:val="00AD4C14"/>
    <w:rsid w:val="00AD5C70"/>
    <w:rsid w:val="00AD7B93"/>
    <w:rsid w:val="00AD7FD5"/>
    <w:rsid w:val="00AE0596"/>
    <w:rsid w:val="00AE2C1E"/>
    <w:rsid w:val="00AE2C4E"/>
    <w:rsid w:val="00AF07AD"/>
    <w:rsid w:val="00AF4DF2"/>
    <w:rsid w:val="00B10906"/>
    <w:rsid w:val="00B2549E"/>
    <w:rsid w:val="00B36711"/>
    <w:rsid w:val="00B42A1D"/>
    <w:rsid w:val="00B5347F"/>
    <w:rsid w:val="00B53FD8"/>
    <w:rsid w:val="00B65436"/>
    <w:rsid w:val="00B72B52"/>
    <w:rsid w:val="00B80407"/>
    <w:rsid w:val="00B8137F"/>
    <w:rsid w:val="00B82E34"/>
    <w:rsid w:val="00B85E81"/>
    <w:rsid w:val="00B95381"/>
    <w:rsid w:val="00BA014D"/>
    <w:rsid w:val="00BA1174"/>
    <w:rsid w:val="00BA125D"/>
    <w:rsid w:val="00BA3956"/>
    <w:rsid w:val="00BA63B8"/>
    <w:rsid w:val="00BA7D17"/>
    <w:rsid w:val="00BB3313"/>
    <w:rsid w:val="00BD1315"/>
    <w:rsid w:val="00BD2488"/>
    <w:rsid w:val="00BE01C1"/>
    <w:rsid w:val="00BE0DF5"/>
    <w:rsid w:val="00BE37E7"/>
    <w:rsid w:val="00BE6A54"/>
    <w:rsid w:val="00BF1A8A"/>
    <w:rsid w:val="00BF3E01"/>
    <w:rsid w:val="00C00457"/>
    <w:rsid w:val="00C0231E"/>
    <w:rsid w:val="00C077E0"/>
    <w:rsid w:val="00C13752"/>
    <w:rsid w:val="00C13D3E"/>
    <w:rsid w:val="00C155BF"/>
    <w:rsid w:val="00C15F5B"/>
    <w:rsid w:val="00C17B9C"/>
    <w:rsid w:val="00C251CD"/>
    <w:rsid w:val="00C301F4"/>
    <w:rsid w:val="00C32F9E"/>
    <w:rsid w:val="00C33194"/>
    <w:rsid w:val="00C37042"/>
    <w:rsid w:val="00C4473A"/>
    <w:rsid w:val="00C47E23"/>
    <w:rsid w:val="00C5429B"/>
    <w:rsid w:val="00C55355"/>
    <w:rsid w:val="00C654E9"/>
    <w:rsid w:val="00C66E42"/>
    <w:rsid w:val="00C6718F"/>
    <w:rsid w:val="00C70846"/>
    <w:rsid w:val="00C7164C"/>
    <w:rsid w:val="00C82170"/>
    <w:rsid w:val="00C856F4"/>
    <w:rsid w:val="00C85ED4"/>
    <w:rsid w:val="00C93968"/>
    <w:rsid w:val="00CA34D6"/>
    <w:rsid w:val="00CA669D"/>
    <w:rsid w:val="00CC22FF"/>
    <w:rsid w:val="00CC3BA2"/>
    <w:rsid w:val="00CE47D8"/>
    <w:rsid w:val="00D01329"/>
    <w:rsid w:val="00D02D3D"/>
    <w:rsid w:val="00D02D7F"/>
    <w:rsid w:val="00D02EA3"/>
    <w:rsid w:val="00D05BDE"/>
    <w:rsid w:val="00D14FE5"/>
    <w:rsid w:val="00D15885"/>
    <w:rsid w:val="00D23899"/>
    <w:rsid w:val="00D244F3"/>
    <w:rsid w:val="00D3186B"/>
    <w:rsid w:val="00D3496E"/>
    <w:rsid w:val="00D34A4F"/>
    <w:rsid w:val="00D3527C"/>
    <w:rsid w:val="00D379DE"/>
    <w:rsid w:val="00D419B8"/>
    <w:rsid w:val="00D43620"/>
    <w:rsid w:val="00D4632A"/>
    <w:rsid w:val="00D51ABD"/>
    <w:rsid w:val="00D63C4F"/>
    <w:rsid w:val="00D7131A"/>
    <w:rsid w:val="00D85EDE"/>
    <w:rsid w:val="00D9074B"/>
    <w:rsid w:val="00D946EB"/>
    <w:rsid w:val="00DB42A6"/>
    <w:rsid w:val="00DB6CAE"/>
    <w:rsid w:val="00DC655C"/>
    <w:rsid w:val="00DE22FD"/>
    <w:rsid w:val="00DE40C7"/>
    <w:rsid w:val="00DF5C68"/>
    <w:rsid w:val="00DF72B5"/>
    <w:rsid w:val="00E030D6"/>
    <w:rsid w:val="00E05265"/>
    <w:rsid w:val="00E1354B"/>
    <w:rsid w:val="00E204DA"/>
    <w:rsid w:val="00E214EF"/>
    <w:rsid w:val="00E22B50"/>
    <w:rsid w:val="00E25A0B"/>
    <w:rsid w:val="00E30B29"/>
    <w:rsid w:val="00E322D2"/>
    <w:rsid w:val="00E35835"/>
    <w:rsid w:val="00E3583C"/>
    <w:rsid w:val="00E4234A"/>
    <w:rsid w:val="00E45AFA"/>
    <w:rsid w:val="00E52A2D"/>
    <w:rsid w:val="00E53832"/>
    <w:rsid w:val="00E55C41"/>
    <w:rsid w:val="00E618CD"/>
    <w:rsid w:val="00E65472"/>
    <w:rsid w:val="00E7250D"/>
    <w:rsid w:val="00E73608"/>
    <w:rsid w:val="00E740DC"/>
    <w:rsid w:val="00E77484"/>
    <w:rsid w:val="00E819F6"/>
    <w:rsid w:val="00E83DCB"/>
    <w:rsid w:val="00E904B1"/>
    <w:rsid w:val="00E93223"/>
    <w:rsid w:val="00E94339"/>
    <w:rsid w:val="00E94D2F"/>
    <w:rsid w:val="00EA51EF"/>
    <w:rsid w:val="00EA6630"/>
    <w:rsid w:val="00EB41C5"/>
    <w:rsid w:val="00EB43B9"/>
    <w:rsid w:val="00EC0643"/>
    <w:rsid w:val="00EC0CBC"/>
    <w:rsid w:val="00EC1115"/>
    <w:rsid w:val="00EC169D"/>
    <w:rsid w:val="00EC280F"/>
    <w:rsid w:val="00EC6078"/>
    <w:rsid w:val="00ED15F3"/>
    <w:rsid w:val="00EE4434"/>
    <w:rsid w:val="00EE62CA"/>
    <w:rsid w:val="00EE7036"/>
    <w:rsid w:val="00EF3589"/>
    <w:rsid w:val="00EF3D8C"/>
    <w:rsid w:val="00F023EF"/>
    <w:rsid w:val="00F10C7E"/>
    <w:rsid w:val="00F14395"/>
    <w:rsid w:val="00F20469"/>
    <w:rsid w:val="00F20FB5"/>
    <w:rsid w:val="00F21FA7"/>
    <w:rsid w:val="00F2428F"/>
    <w:rsid w:val="00F2510D"/>
    <w:rsid w:val="00F30F2F"/>
    <w:rsid w:val="00F30F7B"/>
    <w:rsid w:val="00F3509E"/>
    <w:rsid w:val="00F3584A"/>
    <w:rsid w:val="00F368C3"/>
    <w:rsid w:val="00F44D60"/>
    <w:rsid w:val="00F52385"/>
    <w:rsid w:val="00F533DA"/>
    <w:rsid w:val="00F64CE4"/>
    <w:rsid w:val="00F65BC0"/>
    <w:rsid w:val="00F71126"/>
    <w:rsid w:val="00F732F5"/>
    <w:rsid w:val="00F739FD"/>
    <w:rsid w:val="00F86FF0"/>
    <w:rsid w:val="00F95B31"/>
    <w:rsid w:val="00FA3717"/>
    <w:rsid w:val="00FA3AEC"/>
    <w:rsid w:val="00FA58FE"/>
    <w:rsid w:val="00FA77B2"/>
    <w:rsid w:val="00FB02F7"/>
    <w:rsid w:val="00FB0CD8"/>
    <w:rsid w:val="00FB7072"/>
    <w:rsid w:val="00FC0029"/>
    <w:rsid w:val="00FC0743"/>
    <w:rsid w:val="00FC37B9"/>
    <w:rsid w:val="00FD444E"/>
    <w:rsid w:val="00FF1C07"/>
    <w:rsid w:val="00FF2F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68C3"/>
    <w:rPr>
      <w:sz w:val="24"/>
      <w:szCs w:val="24"/>
      <w:lang w:eastAsia="en-US"/>
    </w:rPr>
  </w:style>
  <w:style w:type="paragraph" w:styleId="20">
    <w:name w:val="heading 2"/>
    <w:next w:val="A0"/>
    <w:rsid w:val="00F368C3"/>
    <w:pPr>
      <w:keepNext/>
      <w:keepLines/>
      <w:widowControl w:val="0"/>
      <w:spacing w:before="260" w:after="260" w:line="416" w:lineRule="auto"/>
      <w:jc w:val="both"/>
      <w:outlineLvl w:val="1"/>
    </w:pPr>
    <w:rPr>
      <w:rFonts w:ascii="Cambria" w:hAnsi="Cambria" w:cs="Arial Unicode MS"/>
      <w:b/>
      <w:bCs/>
      <w:color w:val="000000"/>
      <w:sz w:val="32"/>
      <w:szCs w:val="32"/>
      <w:u w:color="000000"/>
    </w:rPr>
  </w:style>
  <w:style w:type="paragraph" w:styleId="30">
    <w:name w:val="heading 3"/>
    <w:next w:val="A0"/>
    <w:rsid w:val="00F368C3"/>
    <w:pPr>
      <w:keepNext/>
      <w:keepLines/>
      <w:widowControl w:val="0"/>
      <w:spacing w:before="260" w:after="260" w:line="416" w:lineRule="auto"/>
      <w:jc w:val="both"/>
      <w:outlineLvl w:val="2"/>
    </w:pPr>
    <w:rPr>
      <w:rFonts w:ascii="Arial Unicode MS" w:eastAsia="Calibri" w:hAnsi="Arial Unicode MS" w:cs="Arial Unicode MS" w:hint="eastAsia"/>
      <w:b/>
      <w:bCs/>
      <w:color w:val="000000"/>
      <w:kern w:val="2"/>
      <w:sz w:val="32"/>
      <w:szCs w:val="32"/>
      <w:u w:color="000000"/>
    </w:rPr>
  </w:style>
  <w:style w:type="paragraph" w:styleId="41">
    <w:name w:val="heading 4"/>
    <w:basedOn w:val="a"/>
    <w:next w:val="a"/>
    <w:link w:val="4Char"/>
    <w:uiPriority w:val="9"/>
    <w:unhideWhenUsed/>
    <w:qFormat/>
    <w:rsid w:val="0016721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40BE5"/>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368C3"/>
    <w:rPr>
      <w:u w:val="single"/>
    </w:rPr>
  </w:style>
  <w:style w:type="table" w:customStyle="1" w:styleId="TableNormal">
    <w:name w:val="Table Normal"/>
    <w:rsid w:val="00F368C3"/>
    <w:tblPr>
      <w:tblInd w:w="0" w:type="dxa"/>
      <w:tblCellMar>
        <w:top w:w="0" w:type="dxa"/>
        <w:left w:w="0" w:type="dxa"/>
        <w:bottom w:w="0" w:type="dxa"/>
        <w:right w:w="0" w:type="dxa"/>
      </w:tblCellMar>
    </w:tblPr>
  </w:style>
  <w:style w:type="paragraph" w:styleId="a5">
    <w:name w:val="header"/>
    <w:link w:val="Char"/>
    <w:uiPriority w:val="99"/>
    <w:rsid w:val="00F368C3"/>
    <w:pPr>
      <w:widowControl w:val="0"/>
      <w:pBdr>
        <w:bottom w:val="single" w:sz="6" w:space="0" w:color="000000"/>
      </w:pBdr>
      <w:tabs>
        <w:tab w:val="center" w:pos="4153"/>
        <w:tab w:val="right" w:pos="8306"/>
      </w:tabs>
      <w:jc w:val="center"/>
    </w:pPr>
    <w:rPr>
      <w:rFonts w:ascii="Calibri" w:hAnsi="Calibri" w:cs="Arial Unicode MS"/>
      <w:color w:val="000000"/>
      <w:sz w:val="18"/>
      <w:szCs w:val="18"/>
      <w:u w:color="000000"/>
    </w:rPr>
  </w:style>
  <w:style w:type="paragraph" w:styleId="a6">
    <w:name w:val="footer"/>
    <w:rsid w:val="00F368C3"/>
    <w:pPr>
      <w:widowControl w:val="0"/>
      <w:tabs>
        <w:tab w:val="center" w:pos="4153"/>
        <w:tab w:val="right" w:pos="8306"/>
      </w:tabs>
    </w:pPr>
    <w:rPr>
      <w:rFonts w:ascii="Calibri" w:eastAsia="Calibri" w:hAnsi="Calibri" w:cs="Calibri"/>
      <w:color w:val="000000"/>
      <w:sz w:val="18"/>
      <w:szCs w:val="18"/>
      <w:u w:color="000000"/>
    </w:rPr>
  </w:style>
  <w:style w:type="paragraph" w:customStyle="1" w:styleId="A0">
    <w:name w:val="正文 A"/>
    <w:rsid w:val="00F368C3"/>
    <w:pPr>
      <w:widowControl w:val="0"/>
      <w:jc w:val="both"/>
    </w:pPr>
    <w:rPr>
      <w:rFonts w:ascii="Calibri" w:hAnsi="Calibri" w:cs="Arial Unicode MS"/>
      <w:color w:val="000000"/>
      <w:kern w:val="2"/>
      <w:sz w:val="21"/>
      <w:szCs w:val="21"/>
      <w:u w:color="000000"/>
    </w:rPr>
  </w:style>
  <w:style w:type="paragraph" w:customStyle="1" w:styleId="contentindent">
    <w:name w:val="contentindent"/>
    <w:rsid w:val="00F368C3"/>
    <w:pPr>
      <w:spacing w:before="150" w:after="150" w:line="280" w:lineRule="atLeast"/>
      <w:ind w:left="150" w:right="150" w:firstLine="360"/>
    </w:pPr>
    <w:rPr>
      <w:rFonts w:ascii="Arial Unicode MS" w:eastAsia="宋体" w:hAnsi="Arial Unicode MS" w:cs="Arial Unicode MS" w:hint="eastAsia"/>
      <w:color w:val="000000"/>
      <w:sz w:val="18"/>
      <w:szCs w:val="18"/>
      <w:u w:color="000000"/>
    </w:rPr>
  </w:style>
  <w:style w:type="numbering" w:customStyle="1" w:styleId="1">
    <w:name w:val="已导入的样式“1”"/>
    <w:rsid w:val="00F368C3"/>
    <w:pPr>
      <w:numPr>
        <w:numId w:val="1"/>
      </w:numPr>
    </w:pPr>
  </w:style>
  <w:style w:type="numbering" w:customStyle="1" w:styleId="2">
    <w:name w:val="已导入的样式“2”"/>
    <w:rsid w:val="00F368C3"/>
    <w:pPr>
      <w:numPr>
        <w:numId w:val="2"/>
      </w:numPr>
    </w:pPr>
  </w:style>
  <w:style w:type="numbering" w:customStyle="1" w:styleId="3">
    <w:name w:val="已导入的样式“3”"/>
    <w:rsid w:val="00F368C3"/>
    <w:pPr>
      <w:numPr>
        <w:numId w:val="3"/>
      </w:numPr>
    </w:pPr>
  </w:style>
  <w:style w:type="numbering" w:customStyle="1" w:styleId="4">
    <w:name w:val="已导入的样式“4”"/>
    <w:rsid w:val="00F368C3"/>
    <w:pPr>
      <w:numPr>
        <w:numId w:val="4"/>
      </w:numPr>
    </w:pPr>
  </w:style>
  <w:style w:type="numbering" w:customStyle="1" w:styleId="40">
    <w:name w:val="已导入的样式“4”.0"/>
    <w:rsid w:val="00F368C3"/>
    <w:pPr>
      <w:numPr>
        <w:numId w:val="5"/>
      </w:numPr>
    </w:pPr>
  </w:style>
  <w:style w:type="paragraph" w:styleId="a7">
    <w:name w:val="List Paragraph"/>
    <w:basedOn w:val="a"/>
    <w:uiPriority w:val="34"/>
    <w:qFormat/>
    <w:rsid w:val="00F14395"/>
    <w:pPr>
      <w:ind w:firstLineChars="200" w:firstLine="420"/>
    </w:pPr>
  </w:style>
  <w:style w:type="character" w:customStyle="1" w:styleId="4Char">
    <w:name w:val="标题 4 Char"/>
    <w:basedOn w:val="a1"/>
    <w:link w:val="41"/>
    <w:uiPriority w:val="9"/>
    <w:rsid w:val="00167211"/>
    <w:rPr>
      <w:rFonts w:asciiTheme="majorHAnsi" w:eastAsiaTheme="majorEastAsia" w:hAnsiTheme="majorHAnsi" w:cstheme="majorBidi"/>
      <w:b/>
      <w:bCs/>
      <w:sz w:val="28"/>
      <w:szCs w:val="28"/>
      <w:lang w:eastAsia="en-US"/>
    </w:rPr>
  </w:style>
  <w:style w:type="paragraph" w:styleId="a8">
    <w:name w:val="Document Map"/>
    <w:basedOn w:val="a"/>
    <w:link w:val="Char0"/>
    <w:uiPriority w:val="99"/>
    <w:semiHidden/>
    <w:unhideWhenUsed/>
    <w:rsid w:val="00167211"/>
    <w:rPr>
      <w:rFonts w:ascii="宋体" w:eastAsia="宋体"/>
    </w:rPr>
  </w:style>
  <w:style w:type="character" w:customStyle="1" w:styleId="Char0">
    <w:name w:val="文档结构图 Char"/>
    <w:basedOn w:val="a1"/>
    <w:link w:val="a8"/>
    <w:uiPriority w:val="99"/>
    <w:semiHidden/>
    <w:rsid w:val="00167211"/>
    <w:rPr>
      <w:rFonts w:ascii="宋体" w:eastAsia="宋体"/>
      <w:sz w:val="24"/>
      <w:szCs w:val="24"/>
      <w:lang w:eastAsia="en-US"/>
    </w:rPr>
  </w:style>
  <w:style w:type="paragraph" w:styleId="a9">
    <w:name w:val="Subtitle"/>
    <w:basedOn w:val="a"/>
    <w:next w:val="a"/>
    <w:link w:val="Char1"/>
    <w:uiPriority w:val="11"/>
    <w:qFormat/>
    <w:rsid w:val="00840BE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1"/>
    <w:link w:val="a9"/>
    <w:uiPriority w:val="11"/>
    <w:rsid w:val="00840BE5"/>
    <w:rPr>
      <w:rFonts w:asciiTheme="majorHAnsi" w:eastAsia="宋体" w:hAnsiTheme="majorHAnsi" w:cstheme="majorBidi"/>
      <w:b/>
      <w:bCs/>
      <w:kern w:val="28"/>
      <w:sz w:val="32"/>
      <w:szCs w:val="32"/>
      <w:lang w:eastAsia="en-US"/>
    </w:rPr>
  </w:style>
  <w:style w:type="character" w:customStyle="1" w:styleId="5Char">
    <w:name w:val="标题 5 Char"/>
    <w:basedOn w:val="a1"/>
    <w:link w:val="5"/>
    <w:uiPriority w:val="9"/>
    <w:rsid w:val="00840BE5"/>
    <w:rPr>
      <w:b/>
      <w:bCs/>
      <w:sz w:val="28"/>
      <w:szCs w:val="28"/>
      <w:lang w:eastAsia="en-US"/>
    </w:rPr>
  </w:style>
  <w:style w:type="character" w:styleId="aa">
    <w:name w:val="annotation reference"/>
    <w:basedOn w:val="a1"/>
    <w:uiPriority w:val="99"/>
    <w:semiHidden/>
    <w:unhideWhenUsed/>
    <w:rsid w:val="00EF3D8C"/>
    <w:rPr>
      <w:sz w:val="21"/>
      <w:szCs w:val="21"/>
    </w:rPr>
  </w:style>
  <w:style w:type="paragraph" w:styleId="ab">
    <w:name w:val="annotation text"/>
    <w:basedOn w:val="a"/>
    <w:link w:val="Char2"/>
    <w:uiPriority w:val="99"/>
    <w:semiHidden/>
    <w:unhideWhenUsed/>
    <w:rsid w:val="00EF3D8C"/>
  </w:style>
  <w:style w:type="character" w:customStyle="1" w:styleId="Char2">
    <w:name w:val="批注文字 Char"/>
    <w:basedOn w:val="a1"/>
    <w:link w:val="ab"/>
    <w:uiPriority w:val="99"/>
    <w:semiHidden/>
    <w:rsid w:val="00EF3D8C"/>
    <w:rPr>
      <w:sz w:val="24"/>
      <w:szCs w:val="24"/>
      <w:lang w:eastAsia="en-US"/>
    </w:rPr>
  </w:style>
  <w:style w:type="paragraph" w:styleId="ac">
    <w:name w:val="annotation subject"/>
    <w:basedOn w:val="ab"/>
    <w:next w:val="ab"/>
    <w:link w:val="Char3"/>
    <w:uiPriority w:val="99"/>
    <w:semiHidden/>
    <w:unhideWhenUsed/>
    <w:rsid w:val="00EF3D8C"/>
    <w:rPr>
      <w:b/>
      <w:bCs/>
    </w:rPr>
  </w:style>
  <w:style w:type="character" w:customStyle="1" w:styleId="Char3">
    <w:name w:val="批注主题 Char"/>
    <w:basedOn w:val="Char2"/>
    <w:link w:val="ac"/>
    <w:uiPriority w:val="99"/>
    <w:semiHidden/>
    <w:rsid w:val="00EF3D8C"/>
    <w:rPr>
      <w:b/>
      <w:bCs/>
      <w:sz w:val="24"/>
      <w:szCs w:val="24"/>
      <w:lang w:eastAsia="en-US"/>
    </w:rPr>
  </w:style>
  <w:style w:type="paragraph" w:styleId="ad">
    <w:name w:val="Balloon Text"/>
    <w:basedOn w:val="a"/>
    <w:link w:val="Char4"/>
    <w:uiPriority w:val="99"/>
    <w:semiHidden/>
    <w:unhideWhenUsed/>
    <w:rsid w:val="00EF3D8C"/>
    <w:rPr>
      <w:rFonts w:ascii="宋体" w:eastAsia="宋体"/>
      <w:sz w:val="18"/>
      <w:szCs w:val="18"/>
    </w:rPr>
  </w:style>
  <w:style w:type="character" w:customStyle="1" w:styleId="Char4">
    <w:name w:val="批注框文本 Char"/>
    <w:basedOn w:val="a1"/>
    <w:link w:val="ad"/>
    <w:uiPriority w:val="99"/>
    <w:semiHidden/>
    <w:rsid w:val="00EF3D8C"/>
    <w:rPr>
      <w:rFonts w:ascii="宋体" w:eastAsia="宋体"/>
      <w:sz w:val="18"/>
      <w:szCs w:val="18"/>
      <w:lang w:eastAsia="en-US"/>
    </w:rPr>
  </w:style>
  <w:style w:type="character" w:customStyle="1" w:styleId="Char">
    <w:name w:val="页眉 Char"/>
    <w:basedOn w:val="a1"/>
    <w:link w:val="a5"/>
    <w:uiPriority w:val="99"/>
    <w:rsid w:val="00310B0D"/>
    <w:rPr>
      <w:rFonts w:ascii="Calibri" w:hAnsi="Calibri" w:cs="Arial Unicode MS"/>
      <w:color w:val="000000"/>
      <w:sz w:val="18"/>
      <w:szCs w:val="18"/>
      <w:u w:color="000000"/>
    </w:rPr>
  </w:style>
  <w:style w:type="table" w:styleId="ae">
    <w:name w:val="Table Grid"/>
    <w:basedOn w:val="a2"/>
    <w:uiPriority w:val="59"/>
    <w:rsid w:val="00E74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20">
    <w:name w:val="heading 2"/>
    <w:next w:val="A0"/>
    <w:pPr>
      <w:keepNext/>
      <w:keepLines/>
      <w:widowControl w:val="0"/>
      <w:spacing w:before="260" w:after="260" w:line="416" w:lineRule="auto"/>
      <w:jc w:val="both"/>
      <w:outlineLvl w:val="1"/>
    </w:pPr>
    <w:rPr>
      <w:rFonts w:ascii="Cambria" w:hAnsi="Cambria" w:cs="Arial Unicode MS"/>
      <w:b/>
      <w:bCs/>
      <w:color w:val="000000"/>
      <w:sz w:val="32"/>
      <w:szCs w:val="32"/>
      <w:u w:color="000000"/>
    </w:rPr>
  </w:style>
  <w:style w:type="paragraph" w:styleId="30">
    <w:name w:val="heading 3"/>
    <w:next w:val="A0"/>
    <w:pPr>
      <w:keepNext/>
      <w:keepLines/>
      <w:widowControl w:val="0"/>
      <w:spacing w:before="260" w:after="260" w:line="416" w:lineRule="auto"/>
      <w:jc w:val="both"/>
      <w:outlineLvl w:val="2"/>
    </w:pPr>
    <w:rPr>
      <w:rFonts w:ascii="Arial Unicode MS" w:eastAsia="Calibri" w:hAnsi="Arial Unicode MS" w:cs="Arial Unicode MS" w:hint="eastAsia"/>
      <w:b/>
      <w:bCs/>
      <w:color w:val="000000"/>
      <w:kern w:val="2"/>
      <w:sz w:val="32"/>
      <w:szCs w:val="32"/>
      <w:u w:color="000000"/>
    </w:rPr>
  </w:style>
  <w:style w:type="paragraph" w:styleId="41">
    <w:name w:val="heading 4"/>
    <w:basedOn w:val="a"/>
    <w:next w:val="a"/>
    <w:link w:val="4Char"/>
    <w:uiPriority w:val="9"/>
    <w:unhideWhenUsed/>
    <w:qFormat/>
    <w:rsid w:val="0016721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40BE5"/>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link w:val="Char"/>
    <w:uiPriority w:val="99"/>
    <w:pPr>
      <w:widowControl w:val="0"/>
      <w:pBdr>
        <w:bottom w:val="single" w:sz="6" w:space="0" w:color="000000"/>
      </w:pBdr>
      <w:tabs>
        <w:tab w:val="center" w:pos="4153"/>
        <w:tab w:val="right" w:pos="8306"/>
      </w:tabs>
      <w:jc w:val="center"/>
    </w:pPr>
    <w:rPr>
      <w:rFonts w:ascii="Calibri" w:hAnsi="Calibri" w:cs="Arial Unicode MS"/>
      <w:color w:val="000000"/>
      <w:sz w:val="18"/>
      <w:szCs w:val="18"/>
      <w:u w:color="000000"/>
    </w:rPr>
  </w:style>
  <w:style w:type="paragraph" w:styleId="a6">
    <w:name w:val="footer"/>
    <w:pPr>
      <w:widowControl w:val="0"/>
      <w:tabs>
        <w:tab w:val="center" w:pos="4153"/>
        <w:tab w:val="right" w:pos="8306"/>
      </w:tabs>
    </w:pPr>
    <w:rPr>
      <w:rFonts w:ascii="Calibri" w:eastAsia="Calibri" w:hAnsi="Calibri" w:cs="Calibri"/>
      <w:color w:val="000000"/>
      <w:sz w:val="18"/>
      <w:szCs w:val="18"/>
      <w:u w:color="000000"/>
    </w:rPr>
  </w:style>
  <w:style w:type="paragraph" w:customStyle="1" w:styleId="A0">
    <w:name w:val="正文 A"/>
    <w:pPr>
      <w:widowControl w:val="0"/>
      <w:jc w:val="both"/>
    </w:pPr>
    <w:rPr>
      <w:rFonts w:ascii="Calibri" w:hAnsi="Calibri" w:cs="Arial Unicode MS"/>
      <w:color w:val="000000"/>
      <w:kern w:val="2"/>
      <w:sz w:val="21"/>
      <w:szCs w:val="21"/>
      <w:u w:color="000000"/>
    </w:rPr>
  </w:style>
  <w:style w:type="paragraph" w:customStyle="1" w:styleId="contentindent">
    <w:name w:val="contentindent"/>
    <w:pPr>
      <w:spacing w:before="150" w:after="150" w:line="280" w:lineRule="atLeast"/>
      <w:ind w:left="150" w:right="150" w:firstLine="360"/>
    </w:pPr>
    <w:rPr>
      <w:rFonts w:ascii="Arial Unicode MS" w:eastAsia="宋体" w:hAnsi="Arial Unicode MS" w:cs="Arial Unicode MS" w:hint="eastAsia"/>
      <w:color w:val="000000"/>
      <w:sz w:val="18"/>
      <w:szCs w:val="18"/>
      <w:u w:color="000000"/>
    </w:rPr>
  </w:style>
  <w:style w:type="numbering" w:customStyle="1" w:styleId="1">
    <w:name w:val="已导入的样式“1”"/>
    <w:pPr>
      <w:numPr>
        <w:numId w:val="1"/>
      </w:numPr>
    </w:pPr>
  </w:style>
  <w:style w:type="numbering" w:customStyle="1" w:styleId="2">
    <w:name w:val="已导入的样式“2”"/>
    <w:pPr>
      <w:numPr>
        <w:numId w:val="2"/>
      </w:numPr>
    </w:pPr>
  </w:style>
  <w:style w:type="numbering" w:customStyle="1" w:styleId="3">
    <w:name w:val="已导入的样式“3”"/>
    <w:pPr>
      <w:numPr>
        <w:numId w:val="3"/>
      </w:numPr>
    </w:pPr>
  </w:style>
  <w:style w:type="numbering" w:customStyle="1" w:styleId="4">
    <w:name w:val="已导入的样式“4”"/>
    <w:pPr>
      <w:numPr>
        <w:numId w:val="4"/>
      </w:numPr>
    </w:pPr>
  </w:style>
  <w:style w:type="numbering" w:customStyle="1" w:styleId="40">
    <w:name w:val="已导入的样式“4”.0"/>
    <w:pPr>
      <w:numPr>
        <w:numId w:val="5"/>
      </w:numPr>
    </w:pPr>
  </w:style>
  <w:style w:type="paragraph" w:styleId="a7">
    <w:name w:val="List Paragraph"/>
    <w:basedOn w:val="a"/>
    <w:uiPriority w:val="34"/>
    <w:qFormat/>
    <w:rsid w:val="00F14395"/>
    <w:pPr>
      <w:ind w:firstLineChars="200" w:firstLine="420"/>
    </w:pPr>
  </w:style>
  <w:style w:type="character" w:customStyle="1" w:styleId="4Char">
    <w:name w:val="标题 4 Char"/>
    <w:basedOn w:val="a1"/>
    <w:link w:val="41"/>
    <w:uiPriority w:val="9"/>
    <w:rsid w:val="00167211"/>
    <w:rPr>
      <w:rFonts w:asciiTheme="majorHAnsi" w:eastAsiaTheme="majorEastAsia" w:hAnsiTheme="majorHAnsi" w:cstheme="majorBidi"/>
      <w:b/>
      <w:bCs/>
      <w:sz w:val="28"/>
      <w:szCs w:val="28"/>
      <w:lang w:eastAsia="en-US"/>
    </w:rPr>
  </w:style>
  <w:style w:type="paragraph" w:styleId="a8">
    <w:name w:val="Document Map"/>
    <w:basedOn w:val="a"/>
    <w:link w:val="Char0"/>
    <w:uiPriority w:val="99"/>
    <w:semiHidden/>
    <w:unhideWhenUsed/>
    <w:rsid w:val="00167211"/>
    <w:rPr>
      <w:rFonts w:ascii="宋体" w:eastAsia="宋体"/>
    </w:rPr>
  </w:style>
  <w:style w:type="character" w:customStyle="1" w:styleId="Char0">
    <w:name w:val="文档结构图 Char"/>
    <w:basedOn w:val="a1"/>
    <w:link w:val="a8"/>
    <w:uiPriority w:val="99"/>
    <w:semiHidden/>
    <w:rsid w:val="00167211"/>
    <w:rPr>
      <w:rFonts w:ascii="宋体" w:eastAsia="宋体"/>
      <w:sz w:val="24"/>
      <w:szCs w:val="24"/>
      <w:lang w:eastAsia="en-US"/>
    </w:rPr>
  </w:style>
  <w:style w:type="paragraph" w:styleId="a9">
    <w:name w:val="Subtitle"/>
    <w:basedOn w:val="a"/>
    <w:next w:val="a"/>
    <w:link w:val="Char1"/>
    <w:uiPriority w:val="11"/>
    <w:qFormat/>
    <w:rsid w:val="00840BE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1"/>
    <w:link w:val="a9"/>
    <w:uiPriority w:val="11"/>
    <w:rsid w:val="00840BE5"/>
    <w:rPr>
      <w:rFonts w:asciiTheme="majorHAnsi" w:eastAsia="宋体" w:hAnsiTheme="majorHAnsi" w:cstheme="majorBidi"/>
      <w:b/>
      <w:bCs/>
      <w:kern w:val="28"/>
      <w:sz w:val="32"/>
      <w:szCs w:val="32"/>
      <w:lang w:eastAsia="en-US"/>
    </w:rPr>
  </w:style>
  <w:style w:type="character" w:customStyle="1" w:styleId="5Char">
    <w:name w:val="标题 5 Char"/>
    <w:basedOn w:val="a1"/>
    <w:link w:val="5"/>
    <w:uiPriority w:val="9"/>
    <w:rsid w:val="00840BE5"/>
    <w:rPr>
      <w:b/>
      <w:bCs/>
      <w:sz w:val="28"/>
      <w:szCs w:val="28"/>
      <w:lang w:eastAsia="en-US"/>
    </w:rPr>
  </w:style>
  <w:style w:type="character" w:styleId="aa">
    <w:name w:val="annotation reference"/>
    <w:basedOn w:val="a1"/>
    <w:uiPriority w:val="99"/>
    <w:semiHidden/>
    <w:unhideWhenUsed/>
    <w:rsid w:val="00EF3D8C"/>
    <w:rPr>
      <w:sz w:val="21"/>
      <w:szCs w:val="21"/>
    </w:rPr>
  </w:style>
  <w:style w:type="paragraph" w:styleId="ab">
    <w:name w:val="annotation text"/>
    <w:basedOn w:val="a"/>
    <w:link w:val="Char2"/>
    <w:uiPriority w:val="99"/>
    <w:semiHidden/>
    <w:unhideWhenUsed/>
    <w:rsid w:val="00EF3D8C"/>
  </w:style>
  <w:style w:type="character" w:customStyle="1" w:styleId="Char2">
    <w:name w:val="批注文字 Char"/>
    <w:basedOn w:val="a1"/>
    <w:link w:val="ab"/>
    <w:uiPriority w:val="99"/>
    <w:semiHidden/>
    <w:rsid w:val="00EF3D8C"/>
    <w:rPr>
      <w:sz w:val="24"/>
      <w:szCs w:val="24"/>
      <w:lang w:eastAsia="en-US"/>
    </w:rPr>
  </w:style>
  <w:style w:type="paragraph" w:styleId="ac">
    <w:name w:val="annotation subject"/>
    <w:basedOn w:val="ab"/>
    <w:next w:val="ab"/>
    <w:link w:val="Char3"/>
    <w:uiPriority w:val="99"/>
    <w:semiHidden/>
    <w:unhideWhenUsed/>
    <w:rsid w:val="00EF3D8C"/>
    <w:rPr>
      <w:b/>
      <w:bCs/>
    </w:rPr>
  </w:style>
  <w:style w:type="character" w:customStyle="1" w:styleId="Char3">
    <w:name w:val="批注主题 Char"/>
    <w:basedOn w:val="Char2"/>
    <w:link w:val="ac"/>
    <w:uiPriority w:val="99"/>
    <w:semiHidden/>
    <w:rsid w:val="00EF3D8C"/>
    <w:rPr>
      <w:b/>
      <w:bCs/>
      <w:sz w:val="24"/>
      <w:szCs w:val="24"/>
      <w:lang w:eastAsia="en-US"/>
    </w:rPr>
  </w:style>
  <w:style w:type="paragraph" w:styleId="ad">
    <w:name w:val="Balloon Text"/>
    <w:basedOn w:val="a"/>
    <w:link w:val="Char4"/>
    <w:uiPriority w:val="99"/>
    <w:semiHidden/>
    <w:unhideWhenUsed/>
    <w:rsid w:val="00EF3D8C"/>
    <w:rPr>
      <w:rFonts w:ascii="宋体" w:eastAsia="宋体"/>
      <w:sz w:val="18"/>
      <w:szCs w:val="18"/>
    </w:rPr>
  </w:style>
  <w:style w:type="character" w:customStyle="1" w:styleId="Char4">
    <w:name w:val="批注框文本 Char"/>
    <w:basedOn w:val="a1"/>
    <w:link w:val="ad"/>
    <w:uiPriority w:val="99"/>
    <w:semiHidden/>
    <w:rsid w:val="00EF3D8C"/>
    <w:rPr>
      <w:rFonts w:ascii="宋体" w:eastAsia="宋体"/>
      <w:sz w:val="18"/>
      <w:szCs w:val="18"/>
      <w:lang w:eastAsia="en-US"/>
    </w:rPr>
  </w:style>
  <w:style w:type="character" w:customStyle="1" w:styleId="Char">
    <w:name w:val="页眉 Char"/>
    <w:basedOn w:val="a1"/>
    <w:link w:val="a5"/>
    <w:uiPriority w:val="99"/>
    <w:rsid w:val="00310B0D"/>
    <w:rPr>
      <w:rFonts w:ascii="Calibri" w:hAnsi="Calibri" w:cs="Arial Unicode MS"/>
      <w:color w:val="000000"/>
      <w:sz w:val="18"/>
      <w:szCs w:val="18"/>
      <w:u w:color="000000"/>
    </w:rPr>
  </w:style>
  <w:style w:type="table" w:styleId="ae">
    <w:name w:val="Table Grid"/>
    <w:basedOn w:val="a2"/>
    <w:uiPriority w:val="59"/>
    <w:rsid w:val="00E74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85443">
      <w:bodyDiv w:val="1"/>
      <w:marLeft w:val="0"/>
      <w:marRight w:val="0"/>
      <w:marTop w:val="0"/>
      <w:marBottom w:val="0"/>
      <w:divBdr>
        <w:top w:val="none" w:sz="0" w:space="0" w:color="auto"/>
        <w:left w:val="none" w:sz="0" w:space="0" w:color="auto"/>
        <w:bottom w:val="none" w:sz="0" w:space="0" w:color="auto"/>
        <w:right w:val="none" w:sz="0" w:space="0" w:color="auto"/>
      </w:divBdr>
      <w:divsChild>
        <w:div w:id="1445921072">
          <w:marLeft w:val="0"/>
          <w:marRight w:val="0"/>
          <w:marTop w:val="0"/>
          <w:marBottom w:val="0"/>
          <w:divBdr>
            <w:top w:val="none" w:sz="0" w:space="0" w:color="auto"/>
            <w:left w:val="none" w:sz="0" w:space="0" w:color="auto"/>
            <w:bottom w:val="none" w:sz="0" w:space="0" w:color="auto"/>
            <w:right w:val="none" w:sz="0" w:space="0" w:color="auto"/>
          </w:divBdr>
          <w:divsChild>
            <w:div w:id="1049649491">
              <w:marLeft w:val="0"/>
              <w:marRight w:val="0"/>
              <w:marTop w:val="0"/>
              <w:marBottom w:val="0"/>
              <w:divBdr>
                <w:top w:val="none" w:sz="0" w:space="0" w:color="auto"/>
                <w:left w:val="none" w:sz="0" w:space="0" w:color="auto"/>
                <w:bottom w:val="none" w:sz="0" w:space="0" w:color="auto"/>
                <w:right w:val="none" w:sz="0" w:space="0" w:color="auto"/>
              </w:divBdr>
              <w:divsChild>
                <w:div w:id="1706825548">
                  <w:marLeft w:val="0"/>
                  <w:marRight w:val="0"/>
                  <w:marTop w:val="0"/>
                  <w:marBottom w:val="0"/>
                  <w:divBdr>
                    <w:top w:val="none" w:sz="0" w:space="0" w:color="auto"/>
                    <w:left w:val="none" w:sz="0" w:space="0" w:color="auto"/>
                    <w:bottom w:val="none" w:sz="0" w:space="0" w:color="auto"/>
                    <w:right w:val="none" w:sz="0" w:space="0" w:color="auto"/>
                  </w:divBdr>
                  <w:divsChild>
                    <w:div w:id="1557545484">
                      <w:marLeft w:val="0"/>
                      <w:marRight w:val="0"/>
                      <w:marTop w:val="0"/>
                      <w:marBottom w:val="0"/>
                      <w:divBdr>
                        <w:top w:val="none" w:sz="0" w:space="0" w:color="auto"/>
                        <w:left w:val="none" w:sz="0" w:space="0" w:color="auto"/>
                        <w:bottom w:val="none" w:sz="0" w:space="0" w:color="auto"/>
                        <w:right w:val="none" w:sz="0" w:space="0" w:color="auto"/>
                      </w:divBdr>
                      <w:divsChild>
                        <w:div w:id="1679037000">
                          <w:marLeft w:val="0"/>
                          <w:marRight w:val="0"/>
                          <w:marTop w:val="0"/>
                          <w:marBottom w:val="0"/>
                          <w:divBdr>
                            <w:top w:val="none" w:sz="0" w:space="0" w:color="auto"/>
                            <w:left w:val="none" w:sz="0" w:space="0" w:color="auto"/>
                            <w:bottom w:val="none" w:sz="0" w:space="0" w:color="auto"/>
                            <w:right w:val="none" w:sz="0" w:space="0" w:color="auto"/>
                          </w:divBdr>
                          <w:divsChild>
                            <w:div w:id="19828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0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180</Words>
  <Characters>1027</Characters>
  <Application>Microsoft Office Word</Application>
  <DocSecurity>0</DocSecurity>
  <Lines>8</Lines>
  <Paragraphs>2</Paragraphs>
  <ScaleCrop>false</ScaleCrop>
  <Company>Microsoft</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116</cp:revision>
  <dcterms:created xsi:type="dcterms:W3CDTF">2016-08-10T08:32:00Z</dcterms:created>
  <dcterms:modified xsi:type="dcterms:W3CDTF">2018-08-16T06:14:00Z</dcterms:modified>
</cp:coreProperties>
</file>